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2E6C" w14:textId="2291B9A7" w:rsidR="00C5433E" w:rsidRDefault="00C5433E" w:rsidP="00C5433E">
      <w:pPr>
        <w:pStyle w:val="Normln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Prenosný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i</w:t>
      </w:r>
      <w:r w:rsidRPr="00E10644">
        <w:rPr>
          <w:rFonts w:ascii="Arial" w:hAnsi="Arial" w:cs="Arial"/>
          <w:color w:val="000000" w:themeColor="text1"/>
          <w:sz w:val="32"/>
          <w:szCs w:val="32"/>
        </w:rPr>
        <w:t xml:space="preserve">nhalátor </w:t>
      </w:r>
      <w:proofErr w:type="spellStart"/>
      <w:r w:rsidRPr="00E10644">
        <w:rPr>
          <w:rFonts w:ascii="Arial" w:hAnsi="Arial" w:cs="Arial"/>
          <w:color w:val="000000" w:themeColor="text1"/>
          <w:sz w:val="32"/>
          <w:szCs w:val="32"/>
        </w:rPr>
        <w:t>Nimo</w:t>
      </w:r>
      <w:proofErr w:type="spellEnd"/>
      <w:r w:rsidRPr="00E10644">
        <w:rPr>
          <w:rFonts w:ascii="Arial" w:hAnsi="Arial" w:cs="Arial"/>
          <w:color w:val="000000" w:themeColor="text1"/>
          <w:sz w:val="32"/>
          <w:szCs w:val="32"/>
        </w:rPr>
        <w:t xml:space="preserve"> HNK-</w:t>
      </w:r>
      <w:r>
        <w:rPr>
          <w:rFonts w:ascii="Arial" w:hAnsi="Arial" w:cs="Arial"/>
          <w:color w:val="000000" w:themeColor="text1"/>
          <w:sz w:val="32"/>
          <w:szCs w:val="32"/>
        </w:rPr>
        <w:t>MESH-01</w:t>
      </w:r>
    </w:p>
    <w:p w14:paraId="4FF78152" w14:textId="5EFF84F3" w:rsidR="00C5433E" w:rsidRPr="00C5433E" w:rsidRDefault="00C5433E" w:rsidP="00C5433E">
      <w:p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  <w:b/>
          <w:bCs/>
        </w:rPr>
        <w:t>Krátky</w:t>
      </w:r>
      <w:proofErr w:type="spellEnd"/>
      <w:r w:rsidRPr="00C5433E">
        <w:rPr>
          <w:rFonts w:ascii="Arial" w:hAnsi="Arial" w:cs="Arial"/>
          <w:b/>
          <w:bCs/>
        </w:rPr>
        <w:t xml:space="preserve"> text:</w:t>
      </w:r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Cestovný</w:t>
      </w:r>
      <w:proofErr w:type="spellEnd"/>
      <w:r w:rsidRPr="00C5433E">
        <w:rPr>
          <w:rFonts w:ascii="Arial" w:hAnsi="Arial" w:cs="Arial"/>
        </w:rPr>
        <w:t xml:space="preserve"> inhalátor s </w:t>
      </w:r>
      <w:proofErr w:type="spellStart"/>
      <w:r w:rsidRPr="00C5433E">
        <w:rPr>
          <w:rFonts w:ascii="Arial" w:hAnsi="Arial" w:cs="Arial"/>
        </w:rPr>
        <w:t>dobíjacím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akumulátorom</w:t>
      </w:r>
      <w:proofErr w:type="spellEnd"/>
      <w:r w:rsidRPr="00C5433E">
        <w:rPr>
          <w:rFonts w:ascii="Arial" w:hAnsi="Arial" w:cs="Arial"/>
        </w:rPr>
        <w:t xml:space="preserve">. Tichá </w:t>
      </w:r>
      <w:proofErr w:type="spellStart"/>
      <w:r w:rsidRPr="00C5433E">
        <w:rPr>
          <w:rFonts w:ascii="Arial" w:hAnsi="Arial" w:cs="Arial"/>
        </w:rPr>
        <w:t>prevádzka</w:t>
      </w:r>
      <w:proofErr w:type="spellEnd"/>
      <w:r w:rsidRPr="00C5433E">
        <w:rPr>
          <w:rFonts w:ascii="Arial" w:hAnsi="Arial" w:cs="Arial"/>
        </w:rPr>
        <w:t xml:space="preserve">. Vhodný </w:t>
      </w:r>
      <w:proofErr w:type="spellStart"/>
      <w:r w:rsidRPr="00C5433E">
        <w:rPr>
          <w:rFonts w:ascii="Arial" w:hAnsi="Arial" w:cs="Arial"/>
        </w:rPr>
        <w:t>pre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deti</w:t>
      </w:r>
      <w:proofErr w:type="spellEnd"/>
      <w:r w:rsidRPr="00C5433E">
        <w:rPr>
          <w:rFonts w:ascii="Arial" w:hAnsi="Arial" w:cs="Arial"/>
        </w:rPr>
        <w:t xml:space="preserve"> aj </w:t>
      </w:r>
      <w:proofErr w:type="spellStart"/>
      <w:r w:rsidRPr="00C5433E">
        <w:rPr>
          <w:rFonts w:ascii="Arial" w:hAnsi="Arial" w:cs="Arial"/>
        </w:rPr>
        <w:t>dospelých</w:t>
      </w:r>
      <w:proofErr w:type="spellEnd"/>
      <w:r w:rsidRPr="00C5433E">
        <w:rPr>
          <w:rFonts w:ascii="Arial" w:hAnsi="Arial" w:cs="Arial"/>
        </w:rPr>
        <w:t>.</w:t>
      </w:r>
    </w:p>
    <w:p w14:paraId="3CBEB031" w14:textId="1DE0AC89" w:rsidR="00B31AEB" w:rsidRPr="00C5433E" w:rsidRDefault="00B31AEB" w:rsidP="00C5433E">
      <w:pPr>
        <w:rPr>
          <w:rFonts w:ascii="Arial" w:hAnsi="Arial" w:cs="Arial"/>
        </w:rPr>
      </w:pPr>
      <w:r w:rsidRPr="00B31AEB">
        <w:rPr>
          <w:rFonts w:ascii="Arial" w:hAnsi="Arial" w:cs="Arial"/>
        </w:rPr>
        <w:t xml:space="preserve">Membránový inhalátor </w:t>
      </w:r>
      <w:proofErr w:type="spellStart"/>
      <w:r w:rsidRPr="00B31AEB">
        <w:rPr>
          <w:rFonts w:ascii="Arial" w:hAnsi="Arial" w:cs="Arial"/>
        </w:rPr>
        <w:t>Nimo</w:t>
      </w:r>
      <w:proofErr w:type="spellEnd"/>
      <w:r w:rsidRPr="00B31AEB">
        <w:rPr>
          <w:rFonts w:ascii="Arial" w:hAnsi="Arial" w:cs="Arial"/>
        </w:rPr>
        <w:t xml:space="preserve"> HNK-MESH-01 je </w:t>
      </w:r>
      <w:proofErr w:type="spellStart"/>
      <w:r w:rsidRPr="00B31AEB">
        <w:rPr>
          <w:rFonts w:ascii="Arial" w:hAnsi="Arial" w:cs="Arial"/>
        </w:rPr>
        <w:t>vďaka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kompaktnej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veľkosti</w:t>
      </w:r>
      <w:proofErr w:type="spellEnd"/>
      <w:r w:rsidRPr="00B31AEB">
        <w:rPr>
          <w:rFonts w:ascii="Arial" w:hAnsi="Arial" w:cs="Arial"/>
        </w:rPr>
        <w:t xml:space="preserve"> a </w:t>
      </w:r>
      <w:proofErr w:type="spellStart"/>
      <w:r w:rsidRPr="00B31AEB">
        <w:rPr>
          <w:rFonts w:ascii="Arial" w:hAnsi="Arial" w:cs="Arial"/>
        </w:rPr>
        <w:t>dobíjaciemu</w:t>
      </w:r>
      <w:proofErr w:type="spellEnd"/>
      <w:r w:rsidRPr="00B31AEB">
        <w:rPr>
          <w:rFonts w:ascii="Arial" w:hAnsi="Arial" w:cs="Arial"/>
        </w:rPr>
        <w:t xml:space="preserve"> akumulátoru ideálny na cesty, do školy, </w:t>
      </w:r>
      <w:proofErr w:type="spellStart"/>
      <w:r w:rsidRPr="00B31AEB">
        <w:rPr>
          <w:rFonts w:ascii="Arial" w:hAnsi="Arial" w:cs="Arial"/>
        </w:rPr>
        <w:t>zamestnania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alebo</w:t>
      </w:r>
      <w:proofErr w:type="spellEnd"/>
      <w:r w:rsidRPr="00B31AEB">
        <w:rPr>
          <w:rFonts w:ascii="Arial" w:hAnsi="Arial" w:cs="Arial"/>
        </w:rPr>
        <w:t xml:space="preserve"> do </w:t>
      </w:r>
      <w:proofErr w:type="spellStart"/>
      <w:r w:rsidRPr="00B31AEB">
        <w:rPr>
          <w:rFonts w:ascii="Arial" w:hAnsi="Arial" w:cs="Arial"/>
        </w:rPr>
        <w:t>prírody</w:t>
      </w:r>
      <w:proofErr w:type="spellEnd"/>
      <w:r w:rsidRPr="00B31AEB">
        <w:rPr>
          <w:rFonts w:ascii="Arial" w:hAnsi="Arial" w:cs="Arial"/>
        </w:rPr>
        <w:t xml:space="preserve">. Aj </w:t>
      </w:r>
      <w:proofErr w:type="spellStart"/>
      <w:r w:rsidRPr="00B31AEB">
        <w:rPr>
          <w:rFonts w:ascii="Arial" w:hAnsi="Arial" w:cs="Arial"/>
        </w:rPr>
        <w:t>napriek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kompaktným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rozmerom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ponúka</w:t>
      </w:r>
      <w:proofErr w:type="spellEnd"/>
      <w:r w:rsidRPr="00B31AEB">
        <w:rPr>
          <w:rFonts w:ascii="Arial" w:hAnsi="Arial" w:cs="Arial"/>
        </w:rPr>
        <w:t xml:space="preserve"> vysoký rozprašovací výkon, </w:t>
      </w:r>
      <w:proofErr w:type="spellStart"/>
      <w:r w:rsidRPr="00B31AEB">
        <w:rPr>
          <w:rFonts w:ascii="Arial" w:hAnsi="Arial" w:cs="Arial"/>
        </w:rPr>
        <w:t>vďaka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ktorému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výrazne</w:t>
      </w:r>
      <w:proofErr w:type="spellEnd"/>
      <w:r w:rsidRPr="00B31AEB">
        <w:rPr>
          <w:rFonts w:ascii="Arial" w:hAnsi="Arial" w:cs="Arial"/>
        </w:rPr>
        <w:t xml:space="preserve"> </w:t>
      </w:r>
      <w:proofErr w:type="spellStart"/>
      <w:r w:rsidRPr="00B31AEB">
        <w:rPr>
          <w:rFonts w:ascii="Arial" w:hAnsi="Arial" w:cs="Arial"/>
        </w:rPr>
        <w:t>skracuje</w:t>
      </w:r>
      <w:proofErr w:type="spellEnd"/>
      <w:r w:rsidRPr="00B31AEB">
        <w:rPr>
          <w:rFonts w:ascii="Arial" w:hAnsi="Arial" w:cs="Arial"/>
        </w:rPr>
        <w:t xml:space="preserve"> dobu </w:t>
      </w:r>
      <w:proofErr w:type="spellStart"/>
      <w:r w:rsidRPr="00B31AEB">
        <w:rPr>
          <w:rFonts w:ascii="Arial" w:hAnsi="Arial" w:cs="Arial"/>
        </w:rPr>
        <w:t>inhalácie</w:t>
      </w:r>
      <w:proofErr w:type="spellEnd"/>
      <w:r w:rsidRPr="00B31AEB">
        <w:rPr>
          <w:rFonts w:ascii="Arial" w:hAnsi="Arial" w:cs="Arial"/>
        </w:rPr>
        <w:t>.</w:t>
      </w:r>
    </w:p>
    <w:p w14:paraId="71CD695D" w14:textId="77777777" w:rsidR="00C5433E" w:rsidRPr="00C5433E" w:rsidRDefault="00C5433E" w:rsidP="00C5433E">
      <w:pPr>
        <w:rPr>
          <w:rFonts w:ascii="Arial" w:hAnsi="Arial" w:cs="Arial"/>
        </w:rPr>
      </w:pPr>
      <w:r w:rsidRPr="00C5433E">
        <w:rPr>
          <w:rFonts w:ascii="Arial" w:hAnsi="Arial" w:cs="Arial"/>
        </w:rPr>
        <w:t xml:space="preserve">Inhalátor je vybavený membránou z </w:t>
      </w:r>
      <w:proofErr w:type="spellStart"/>
      <w:r w:rsidRPr="00C5433E">
        <w:rPr>
          <w:rFonts w:ascii="Arial" w:hAnsi="Arial" w:cs="Arial"/>
        </w:rPr>
        <w:t>titánovej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zliatiny</w:t>
      </w:r>
      <w:proofErr w:type="spellEnd"/>
      <w:r w:rsidRPr="00C5433E">
        <w:rPr>
          <w:rFonts w:ascii="Arial" w:hAnsi="Arial" w:cs="Arial"/>
        </w:rPr>
        <w:t xml:space="preserve">, </w:t>
      </w:r>
      <w:proofErr w:type="spellStart"/>
      <w:r w:rsidRPr="00C5433E">
        <w:rPr>
          <w:rFonts w:ascii="Arial" w:hAnsi="Arial" w:cs="Arial"/>
        </w:rPr>
        <w:t>ktorej</w:t>
      </w:r>
      <w:proofErr w:type="spellEnd"/>
      <w:r w:rsidRPr="00C5433E">
        <w:rPr>
          <w:rFonts w:ascii="Arial" w:hAnsi="Arial" w:cs="Arial"/>
        </w:rPr>
        <w:t xml:space="preserve"> kmitáním </w:t>
      </w:r>
      <w:proofErr w:type="spellStart"/>
      <w:r w:rsidRPr="00C5433E">
        <w:rPr>
          <w:rFonts w:ascii="Arial" w:hAnsi="Arial" w:cs="Arial"/>
        </w:rPr>
        <w:t>dochádza</w:t>
      </w:r>
      <w:proofErr w:type="spellEnd"/>
      <w:r w:rsidRPr="00C5433E">
        <w:rPr>
          <w:rFonts w:ascii="Arial" w:hAnsi="Arial" w:cs="Arial"/>
        </w:rPr>
        <w:t xml:space="preserve"> k </w:t>
      </w:r>
      <w:proofErr w:type="spellStart"/>
      <w:r w:rsidRPr="00C5433E">
        <w:rPr>
          <w:rFonts w:ascii="Arial" w:hAnsi="Arial" w:cs="Arial"/>
        </w:rPr>
        <w:t>rýchlemu</w:t>
      </w:r>
      <w:proofErr w:type="spellEnd"/>
      <w:r w:rsidRPr="00C5433E">
        <w:rPr>
          <w:rFonts w:ascii="Arial" w:hAnsi="Arial" w:cs="Arial"/>
        </w:rPr>
        <w:t xml:space="preserve"> a tichému </w:t>
      </w:r>
      <w:proofErr w:type="spellStart"/>
      <w:r w:rsidRPr="00C5433E">
        <w:rPr>
          <w:rFonts w:ascii="Arial" w:hAnsi="Arial" w:cs="Arial"/>
        </w:rPr>
        <w:t>rozprašovaniu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liečivá</w:t>
      </w:r>
      <w:proofErr w:type="spellEnd"/>
      <w:r w:rsidRPr="00C5433E">
        <w:rPr>
          <w:rFonts w:ascii="Arial" w:hAnsi="Arial" w:cs="Arial"/>
        </w:rPr>
        <w:t xml:space="preserve"> na </w:t>
      </w:r>
      <w:proofErr w:type="spellStart"/>
      <w:r w:rsidRPr="00C5433E">
        <w:rPr>
          <w:rFonts w:ascii="Arial" w:hAnsi="Arial" w:cs="Arial"/>
        </w:rPr>
        <w:t>aerosól</w:t>
      </w:r>
      <w:proofErr w:type="spellEnd"/>
      <w:r w:rsidRPr="00C5433E">
        <w:rPr>
          <w:rFonts w:ascii="Arial" w:hAnsi="Arial" w:cs="Arial"/>
        </w:rPr>
        <w:t xml:space="preserve">, </w:t>
      </w:r>
      <w:proofErr w:type="spellStart"/>
      <w:r w:rsidRPr="00C5433E">
        <w:rPr>
          <w:rFonts w:ascii="Arial" w:hAnsi="Arial" w:cs="Arial"/>
        </w:rPr>
        <w:t>ktorý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ľahko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preniká</w:t>
      </w:r>
      <w:proofErr w:type="spellEnd"/>
      <w:r w:rsidRPr="00C5433E">
        <w:rPr>
          <w:rFonts w:ascii="Arial" w:hAnsi="Arial" w:cs="Arial"/>
        </w:rPr>
        <w:t xml:space="preserve"> do dýchacích </w:t>
      </w:r>
      <w:proofErr w:type="spellStart"/>
      <w:r w:rsidRPr="00C5433E">
        <w:rPr>
          <w:rFonts w:ascii="Arial" w:hAnsi="Arial" w:cs="Arial"/>
        </w:rPr>
        <w:t>ciest</w:t>
      </w:r>
      <w:proofErr w:type="spellEnd"/>
      <w:r w:rsidRPr="00C5433E">
        <w:rPr>
          <w:rFonts w:ascii="Arial" w:hAnsi="Arial" w:cs="Arial"/>
        </w:rPr>
        <w:t xml:space="preserve"> a </w:t>
      </w:r>
      <w:proofErr w:type="spellStart"/>
      <w:r w:rsidRPr="00C5433E">
        <w:rPr>
          <w:rFonts w:ascii="Arial" w:hAnsi="Arial" w:cs="Arial"/>
        </w:rPr>
        <w:t>urýchľuje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liečbu</w:t>
      </w:r>
      <w:proofErr w:type="spellEnd"/>
      <w:r w:rsidRPr="00C5433E">
        <w:rPr>
          <w:rFonts w:ascii="Arial" w:hAnsi="Arial" w:cs="Arial"/>
        </w:rPr>
        <w:t>.</w:t>
      </w:r>
    </w:p>
    <w:p w14:paraId="705008D9" w14:textId="77777777" w:rsidR="00C5433E" w:rsidRPr="00C5433E" w:rsidRDefault="00C5433E" w:rsidP="00C5433E">
      <w:pPr>
        <w:rPr>
          <w:rFonts w:ascii="Arial" w:hAnsi="Arial" w:cs="Arial"/>
          <w:sz w:val="28"/>
          <w:szCs w:val="28"/>
        </w:rPr>
      </w:pPr>
      <w:proofErr w:type="spellStart"/>
      <w:r w:rsidRPr="00C5433E">
        <w:rPr>
          <w:rFonts w:ascii="Arial" w:hAnsi="Arial" w:cs="Arial"/>
          <w:sz w:val="28"/>
          <w:szCs w:val="28"/>
        </w:rPr>
        <w:t>Kľúčové</w:t>
      </w:r>
      <w:proofErr w:type="spellEnd"/>
      <w:r w:rsidRPr="00C5433E">
        <w:rPr>
          <w:rFonts w:ascii="Arial" w:hAnsi="Arial" w:cs="Arial"/>
          <w:sz w:val="28"/>
          <w:szCs w:val="28"/>
        </w:rPr>
        <w:t xml:space="preserve"> vlastnosti</w:t>
      </w:r>
    </w:p>
    <w:p w14:paraId="4970549C" w14:textId="2D82616E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zaisťuje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optimálne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využitie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liečivá</w:t>
      </w:r>
      <w:proofErr w:type="spellEnd"/>
    </w:p>
    <w:p w14:paraId="756AAE2C" w14:textId="39C58E48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C5433E">
        <w:rPr>
          <w:rFonts w:ascii="Arial" w:hAnsi="Arial" w:cs="Arial"/>
        </w:rPr>
        <w:t xml:space="preserve">umožňuje </w:t>
      </w:r>
      <w:proofErr w:type="spellStart"/>
      <w:r w:rsidRPr="00C5433E">
        <w:rPr>
          <w:rFonts w:ascii="Arial" w:hAnsi="Arial" w:cs="Arial"/>
        </w:rPr>
        <w:t>inhaláciu</w:t>
      </w:r>
      <w:proofErr w:type="spellEnd"/>
      <w:r w:rsidRPr="00C5433E">
        <w:rPr>
          <w:rFonts w:ascii="Arial" w:hAnsi="Arial" w:cs="Arial"/>
        </w:rPr>
        <w:t xml:space="preserve"> v sede aj v </w:t>
      </w:r>
      <w:proofErr w:type="spellStart"/>
      <w:r w:rsidRPr="00C5433E">
        <w:rPr>
          <w:rFonts w:ascii="Arial" w:hAnsi="Arial" w:cs="Arial"/>
        </w:rPr>
        <w:t>ľahu</w:t>
      </w:r>
      <w:proofErr w:type="spellEnd"/>
    </w:p>
    <w:p w14:paraId="18A8D575" w14:textId="37B59658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ľahko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vyberateľný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pohárik</w:t>
      </w:r>
      <w:proofErr w:type="spellEnd"/>
      <w:r w:rsidRPr="00C5433E">
        <w:rPr>
          <w:rFonts w:ascii="Arial" w:hAnsi="Arial" w:cs="Arial"/>
        </w:rPr>
        <w:t xml:space="preserve"> na </w:t>
      </w:r>
      <w:proofErr w:type="spellStart"/>
      <w:r w:rsidRPr="00C5433E">
        <w:rPr>
          <w:rFonts w:ascii="Arial" w:hAnsi="Arial" w:cs="Arial"/>
        </w:rPr>
        <w:t>liečivo</w:t>
      </w:r>
      <w:proofErr w:type="spellEnd"/>
    </w:p>
    <w:p w14:paraId="2011AC91" w14:textId="01331C83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C5433E">
        <w:rPr>
          <w:rFonts w:ascii="Arial" w:hAnsi="Arial" w:cs="Arial"/>
        </w:rPr>
        <w:t xml:space="preserve">LED indikátor </w:t>
      </w:r>
      <w:proofErr w:type="spellStart"/>
      <w:r w:rsidRPr="00C5433E">
        <w:rPr>
          <w:rFonts w:ascii="Arial" w:hAnsi="Arial" w:cs="Arial"/>
        </w:rPr>
        <w:t>prevádzky</w:t>
      </w:r>
      <w:proofErr w:type="spellEnd"/>
    </w:p>
    <w:p w14:paraId="6115FFF4" w14:textId="04C66896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C5433E">
        <w:rPr>
          <w:rFonts w:ascii="Arial" w:hAnsi="Arial" w:cs="Arial"/>
        </w:rPr>
        <w:t xml:space="preserve">automatické </w:t>
      </w:r>
      <w:proofErr w:type="spellStart"/>
      <w:r w:rsidRPr="00C5433E">
        <w:rPr>
          <w:rFonts w:ascii="Arial" w:hAnsi="Arial" w:cs="Arial"/>
        </w:rPr>
        <w:t>vypnutie</w:t>
      </w:r>
      <w:proofErr w:type="spellEnd"/>
      <w:r w:rsidRPr="00C5433E">
        <w:rPr>
          <w:rFonts w:ascii="Arial" w:hAnsi="Arial" w:cs="Arial"/>
        </w:rPr>
        <w:t xml:space="preserve"> po 10 </w:t>
      </w:r>
      <w:proofErr w:type="spellStart"/>
      <w:r w:rsidRPr="00C5433E">
        <w:rPr>
          <w:rFonts w:ascii="Arial" w:hAnsi="Arial" w:cs="Arial"/>
        </w:rPr>
        <w:t>minútach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alebo</w:t>
      </w:r>
      <w:proofErr w:type="spellEnd"/>
      <w:r w:rsidRPr="00C5433E">
        <w:rPr>
          <w:rFonts w:ascii="Arial" w:hAnsi="Arial" w:cs="Arial"/>
        </w:rPr>
        <w:t xml:space="preserve"> po </w:t>
      </w:r>
      <w:proofErr w:type="spellStart"/>
      <w:r w:rsidRPr="00C5433E">
        <w:rPr>
          <w:rFonts w:ascii="Arial" w:hAnsi="Arial" w:cs="Arial"/>
        </w:rPr>
        <w:t>spotrebovaní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liečiva</w:t>
      </w:r>
      <w:proofErr w:type="spellEnd"/>
    </w:p>
    <w:p w14:paraId="3F0A31D9" w14:textId="5C941BF1" w:rsidR="00C5433E" w:rsidRPr="00C5433E" w:rsidRDefault="00C5433E" w:rsidP="00C543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dobíjací</w:t>
      </w:r>
      <w:proofErr w:type="spellEnd"/>
      <w:r w:rsidRPr="00C5433E">
        <w:rPr>
          <w:rFonts w:ascii="Arial" w:hAnsi="Arial" w:cs="Arial"/>
        </w:rPr>
        <w:t xml:space="preserve"> akumulátor s </w:t>
      </w:r>
      <w:proofErr w:type="spellStart"/>
      <w:r w:rsidRPr="00C5433E">
        <w:rPr>
          <w:rFonts w:ascii="Arial" w:hAnsi="Arial" w:cs="Arial"/>
        </w:rPr>
        <w:t>výdržou</w:t>
      </w:r>
      <w:proofErr w:type="spellEnd"/>
      <w:r w:rsidRPr="00C5433E">
        <w:rPr>
          <w:rFonts w:ascii="Arial" w:hAnsi="Arial" w:cs="Arial"/>
        </w:rPr>
        <w:t xml:space="preserve"> až 60 </w:t>
      </w:r>
      <w:proofErr w:type="spellStart"/>
      <w:r w:rsidRPr="00C5433E">
        <w:rPr>
          <w:rFonts w:ascii="Arial" w:hAnsi="Arial" w:cs="Arial"/>
        </w:rPr>
        <w:t>minút</w:t>
      </w:r>
      <w:proofErr w:type="spellEnd"/>
      <w:r>
        <w:rPr>
          <w:rFonts w:ascii="Arial" w:hAnsi="Arial" w:cs="Arial"/>
        </w:rPr>
        <w:br/>
      </w:r>
    </w:p>
    <w:p w14:paraId="6C6D715D" w14:textId="1578C0F7" w:rsidR="00C5433E" w:rsidRPr="00C5433E" w:rsidRDefault="00C5433E" w:rsidP="00C5433E">
      <w:pPr>
        <w:rPr>
          <w:rFonts w:ascii="Arial" w:hAnsi="Arial" w:cs="Arial"/>
          <w:sz w:val="28"/>
          <w:szCs w:val="28"/>
        </w:rPr>
      </w:pPr>
      <w:proofErr w:type="spellStart"/>
      <w:r w:rsidRPr="00C5433E">
        <w:rPr>
          <w:rFonts w:ascii="Arial" w:hAnsi="Arial" w:cs="Arial"/>
          <w:sz w:val="28"/>
          <w:szCs w:val="28"/>
        </w:rPr>
        <w:t>Príslušenstvo</w:t>
      </w:r>
      <w:proofErr w:type="spellEnd"/>
      <w:r w:rsidRPr="00C5433E">
        <w:rPr>
          <w:rFonts w:ascii="Arial" w:hAnsi="Arial" w:cs="Arial"/>
          <w:sz w:val="28"/>
          <w:szCs w:val="28"/>
        </w:rPr>
        <w:t xml:space="preserve"> dodávané s </w:t>
      </w:r>
      <w:proofErr w:type="spellStart"/>
      <w:r w:rsidRPr="00C5433E">
        <w:rPr>
          <w:rFonts w:ascii="Arial" w:hAnsi="Arial" w:cs="Arial"/>
          <w:sz w:val="28"/>
          <w:szCs w:val="28"/>
        </w:rPr>
        <w:t>produktom</w:t>
      </w:r>
      <w:proofErr w:type="spellEnd"/>
    </w:p>
    <w:p w14:paraId="3DA2F9EA" w14:textId="1170B002" w:rsidR="00C5433E" w:rsidRPr="00C5433E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nebulizačná</w:t>
      </w:r>
      <w:proofErr w:type="spellEnd"/>
      <w:r w:rsidRPr="00C5433E">
        <w:rPr>
          <w:rFonts w:ascii="Arial" w:hAnsi="Arial" w:cs="Arial"/>
        </w:rPr>
        <w:t xml:space="preserve"> nádobka</w:t>
      </w:r>
    </w:p>
    <w:p w14:paraId="305A6D09" w14:textId="4653B3F8" w:rsidR="00C5433E" w:rsidRPr="00C5433E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5433E">
        <w:rPr>
          <w:rFonts w:ascii="Arial" w:hAnsi="Arial" w:cs="Arial"/>
        </w:rPr>
        <w:t>hadička</w:t>
      </w:r>
    </w:p>
    <w:p w14:paraId="1815C2BF" w14:textId="47199ACC" w:rsidR="00C5433E" w:rsidRPr="00C5433E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náustok</w:t>
      </w:r>
      <w:proofErr w:type="spellEnd"/>
    </w:p>
    <w:p w14:paraId="15DCD003" w14:textId="688F8B48" w:rsidR="00C5433E" w:rsidRPr="00C5433E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detská</w:t>
      </w:r>
      <w:proofErr w:type="spellEnd"/>
      <w:r w:rsidRPr="00C5433E">
        <w:rPr>
          <w:rFonts w:ascii="Arial" w:hAnsi="Arial" w:cs="Arial"/>
        </w:rPr>
        <w:t xml:space="preserve"> maska</w:t>
      </w:r>
    </w:p>
    <w:p w14:paraId="5324C686" w14:textId="18B84F62" w:rsidR="00C5433E" w:rsidRPr="00C5433E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5433E">
        <w:rPr>
          <w:rFonts w:ascii="Arial" w:hAnsi="Arial" w:cs="Arial"/>
        </w:rPr>
        <w:t>maska ​​</w:t>
      </w:r>
      <w:proofErr w:type="spellStart"/>
      <w:r w:rsidRPr="00C5433E">
        <w:rPr>
          <w:rFonts w:ascii="Arial" w:hAnsi="Arial" w:cs="Arial"/>
        </w:rPr>
        <w:t>pre</w:t>
      </w:r>
      <w:proofErr w:type="spellEnd"/>
      <w:r w:rsidRPr="00C5433E">
        <w:rPr>
          <w:rFonts w:ascii="Arial" w:hAnsi="Arial" w:cs="Arial"/>
        </w:rPr>
        <w:t xml:space="preserve"> </w:t>
      </w:r>
      <w:proofErr w:type="spellStart"/>
      <w:r w:rsidRPr="00C5433E">
        <w:rPr>
          <w:rFonts w:ascii="Arial" w:hAnsi="Arial" w:cs="Arial"/>
        </w:rPr>
        <w:t>dospelých</w:t>
      </w:r>
      <w:proofErr w:type="spellEnd"/>
    </w:p>
    <w:p w14:paraId="61810346" w14:textId="2FBBA1FC" w:rsidR="003A2484" w:rsidRDefault="00C5433E" w:rsidP="00C543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5433E">
        <w:rPr>
          <w:rFonts w:ascii="Arial" w:hAnsi="Arial" w:cs="Arial"/>
        </w:rPr>
        <w:t>náhradné</w:t>
      </w:r>
      <w:proofErr w:type="spellEnd"/>
      <w:r w:rsidRPr="00C5433E">
        <w:rPr>
          <w:rFonts w:ascii="Arial" w:hAnsi="Arial" w:cs="Arial"/>
        </w:rPr>
        <w:t xml:space="preserve"> vzduchové filtre</w:t>
      </w:r>
    </w:p>
    <w:p w14:paraId="30BA5990" w14:textId="77777777" w:rsidR="00C5433E" w:rsidRPr="00542190" w:rsidRDefault="00C5433E" w:rsidP="00C5433E">
      <w:pPr>
        <w:pStyle w:val="Nadpis3"/>
        <w:rPr>
          <w:rFonts w:ascii="Arial" w:hAnsi="Arial" w:cs="Arial"/>
          <w:b w:val="0"/>
          <w:bCs w:val="0"/>
          <w:sz w:val="28"/>
          <w:szCs w:val="28"/>
        </w:rPr>
      </w:pPr>
      <w:r w:rsidRPr="00542190">
        <w:rPr>
          <w:rFonts w:ascii="Arial" w:hAnsi="Arial" w:cs="Arial"/>
          <w:b w:val="0"/>
          <w:bCs w:val="0"/>
          <w:sz w:val="28"/>
          <w:szCs w:val="28"/>
        </w:rPr>
        <w:t>Parametry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2817"/>
      </w:tblGrid>
      <w:tr w:rsidR="00C5433E" w:rsidRPr="00542190" w14:paraId="77AA9C1B" w14:textId="77777777" w:rsidTr="00902B37">
        <w:trPr>
          <w:trHeight w:val="380"/>
        </w:trPr>
        <w:tc>
          <w:tcPr>
            <w:tcW w:w="4795" w:type="dxa"/>
            <w:tcBorders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780AAF98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Max. rozprašovací výkon</w:t>
            </w:r>
          </w:p>
        </w:tc>
        <w:tc>
          <w:tcPr>
            <w:tcW w:w="2817" w:type="dxa"/>
            <w:tcBorders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CFF4298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0,5 ml/min</w:t>
            </w:r>
          </w:p>
        </w:tc>
      </w:tr>
      <w:tr w:rsidR="00C5433E" w:rsidRPr="00542190" w14:paraId="252F5DBC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67339E4F" w14:textId="6981684F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Stredná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veľkosť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častíc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</w:t>
            </w:r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MMAD</w:t>
            </w:r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424D291F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 um</w:t>
            </w:r>
          </w:p>
        </w:tc>
      </w:tr>
      <w:tr w:rsidR="00C5433E" w:rsidRPr="00542190" w14:paraId="3765DEE0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52BB61D" w14:textId="323CC40B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Objem nádržky na </w:t>
            </w: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liečivý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roztok</w:t>
            </w:r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18F62E96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 ml</w:t>
            </w:r>
          </w:p>
        </w:tc>
      </w:tr>
      <w:tr w:rsidR="00C5433E" w:rsidRPr="00542190" w14:paraId="2A6721A8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A23FB8F" w14:textId="42B38E92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Hlučnosť</w:t>
            </w:r>
            <w:proofErr w:type="spellEnd"/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31768207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 dB(A)</w:t>
            </w:r>
          </w:p>
        </w:tc>
      </w:tr>
      <w:tr w:rsidR="00C5433E" w:rsidRPr="00542190" w14:paraId="3C54C0F6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182FF13" w14:textId="70CC0589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Príkon</w:t>
            </w:r>
            <w:proofErr w:type="spellEnd"/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29805BF6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W</w:t>
            </w:r>
          </w:p>
        </w:tc>
      </w:tr>
      <w:tr w:rsidR="00C5433E" w:rsidRPr="00542190" w14:paraId="317F9471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1A7B79FB" w14:textId="6D97645D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Nastaviteľná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veľkosť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častíc</w:t>
            </w:r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0E035925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</w:t>
            </w:r>
          </w:p>
        </w:tc>
      </w:tr>
      <w:tr w:rsidR="00C5433E" w:rsidRPr="00542190" w14:paraId="7F01E89B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066E8F24" w14:textId="181BC445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Hmotnosť</w:t>
            </w:r>
            <w:proofErr w:type="spellEnd"/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5A76149E" w14:textId="3FA06215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 g (</w:t>
            </w:r>
            <w:proofErr w:type="spellStart"/>
            <w:r w:rsidR="00DF0E98" w:rsidRPr="00DF0E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vrátane</w:t>
            </w:r>
            <w:proofErr w:type="spellEnd"/>
            <w:r w:rsidR="00DF0E98" w:rsidRPr="00DF0E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F0E98" w:rsidRPr="00DF0E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batérie</w:t>
            </w:r>
            <w:proofErr w:type="spellEnd"/>
            <w:r w:rsidR="00DF0E98" w:rsidRPr="00DF0E9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C5433E" w:rsidRPr="00542190" w14:paraId="24256B05" w14:textId="77777777" w:rsidTr="00902B37">
        <w:trPr>
          <w:trHeight w:val="380"/>
        </w:trPr>
        <w:tc>
          <w:tcPr>
            <w:tcW w:w="4795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07458224" w14:textId="05C2C9D6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Rozmery</w:t>
            </w:r>
            <w:proofErr w:type="spellEnd"/>
            <w:r w:rsidRPr="00C543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(š × h × v)</w:t>
            </w:r>
          </w:p>
        </w:tc>
        <w:tc>
          <w:tcPr>
            <w:tcW w:w="2817" w:type="dxa"/>
            <w:tcBorders>
              <w:top w:val="single" w:sz="6" w:space="0" w:color="E3E3E3"/>
              <w:bottom w:val="single" w:sz="6" w:space="0" w:color="E3E3E3"/>
            </w:tcBorders>
            <w:tcMar>
              <w:top w:w="80" w:type="dxa"/>
              <w:left w:w="0" w:type="dxa"/>
              <w:bottom w:w="80" w:type="dxa"/>
              <w:right w:w="220" w:type="dxa"/>
            </w:tcMar>
            <w:hideMark/>
          </w:tcPr>
          <w:p w14:paraId="109E4E10" w14:textId="77777777" w:rsidR="00C5433E" w:rsidRPr="00542190" w:rsidRDefault="00C5433E" w:rsidP="0090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 × 45 × 91 mm</w:t>
            </w:r>
          </w:p>
        </w:tc>
      </w:tr>
    </w:tbl>
    <w:p w14:paraId="4C4201F5" w14:textId="77777777" w:rsidR="00C5433E" w:rsidRPr="00C5433E" w:rsidRDefault="00C5433E" w:rsidP="00C5433E">
      <w:pPr>
        <w:rPr>
          <w:rFonts w:ascii="Arial" w:hAnsi="Arial" w:cs="Arial"/>
        </w:rPr>
      </w:pPr>
    </w:p>
    <w:sectPr w:rsidR="00C5433E" w:rsidRPr="00C5433E" w:rsidSect="00C5433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58E"/>
    <w:multiLevelType w:val="hybridMultilevel"/>
    <w:tmpl w:val="8E4EDCAE"/>
    <w:lvl w:ilvl="0" w:tplc="41B2AC9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248"/>
    <w:multiLevelType w:val="multilevel"/>
    <w:tmpl w:val="B858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505EB"/>
    <w:multiLevelType w:val="hybridMultilevel"/>
    <w:tmpl w:val="6CE89BFC"/>
    <w:lvl w:ilvl="0" w:tplc="41B2AC9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B39"/>
    <w:multiLevelType w:val="hybridMultilevel"/>
    <w:tmpl w:val="8ECA73F6"/>
    <w:lvl w:ilvl="0" w:tplc="41B2AC9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31A30"/>
    <w:multiLevelType w:val="multilevel"/>
    <w:tmpl w:val="CF6E4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E2D2E"/>
    <w:multiLevelType w:val="hybridMultilevel"/>
    <w:tmpl w:val="EC90F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1107">
    <w:abstractNumId w:val="1"/>
  </w:num>
  <w:num w:numId="2" w16cid:durableId="1245916048">
    <w:abstractNumId w:val="4"/>
  </w:num>
  <w:num w:numId="3" w16cid:durableId="2003854925">
    <w:abstractNumId w:val="5"/>
  </w:num>
  <w:num w:numId="4" w16cid:durableId="482936669">
    <w:abstractNumId w:val="0"/>
  </w:num>
  <w:num w:numId="5" w16cid:durableId="971519380">
    <w:abstractNumId w:val="2"/>
  </w:num>
  <w:num w:numId="6" w16cid:durableId="1923875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130"/>
    <w:rsid w:val="001E0107"/>
    <w:rsid w:val="002572A6"/>
    <w:rsid w:val="00304B10"/>
    <w:rsid w:val="003A2130"/>
    <w:rsid w:val="003A2484"/>
    <w:rsid w:val="00A4460D"/>
    <w:rsid w:val="00B31AEB"/>
    <w:rsid w:val="00C5433E"/>
    <w:rsid w:val="00DF0E98"/>
    <w:rsid w:val="00F35281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A3E9"/>
  <w15:docId w15:val="{C67040F2-6306-41F2-B6A6-F97A5B9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54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2484"/>
    <w:rPr>
      <w:b/>
      <w:bCs/>
    </w:rPr>
  </w:style>
  <w:style w:type="paragraph" w:styleId="Odstavecseseznamem">
    <w:name w:val="List Paragraph"/>
    <w:basedOn w:val="Normln"/>
    <w:uiPriority w:val="34"/>
    <w:qFormat/>
    <w:rsid w:val="00C5433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543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Jiřiště Vojtěch</cp:lastModifiedBy>
  <cp:revision>11</cp:revision>
  <dcterms:created xsi:type="dcterms:W3CDTF">2021-11-01T12:44:00Z</dcterms:created>
  <dcterms:modified xsi:type="dcterms:W3CDTF">2022-09-05T08:26:00Z</dcterms:modified>
</cp:coreProperties>
</file>