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CE" w:rsidRPr="006F59CB" w:rsidRDefault="005D7332" w:rsidP="002D24E1">
      <w:pPr>
        <w:spacing w:after="0" w:line="240" w:lineRule="auto"/>
        <w:jc w:val="center"/>
        <w:rPr>
          <w:rFonts w:asciiTheme="minorBidi" w:hAnsiTheme="minorBidi"/>
          <w:b/>
          <w:sz w:val="28"/>
          <w:szCs w:val="28"/>
          <w:lang w:val="sk-SK"/>
        </w:rPr>
      </w:pPr>
      <w:r>
        <w:rPr>
          <w:rFonts w:asciiTheme="minorBidi" w:hAnsiTheme="minorBidi"/>
          <w:b/>
          <w:sz w:val="28"/>
          <w:szCs w:val="28"/>
          <w:lang w:val="sk-SK"/>
        </w:rPr>
        <w:t xml:space="preserve">ELEKTRICKÁ VÁKUOVÁ PUMPA </w:t>
      </w:r>
      <w:r w:rsidR="008E42CE" w:rsidRPr="006F59CB">
        <w:rPr>
          <w:rFonts w:asciiTheme="minorBidi" w:hAnsiTheme="minorBidi"/>
          <w:b/>
          <w:sz w:val="28"/>
          <w:szCs w:val="28"/>
          <w:lang w:val="sk-SK"/>
        </w:rPr>
        <w:t>BVP100</w:t>
      </w:r>
    </w:p>
    <w:p w:rsidR="008E42CE" w:rsidRPr="006F59CB" w:rsidRDefault="005D7332" w:rsidP="002D24E1">
      <w:pPr>
        <w:spacing w:after="0" w:line="240" w:lineRule="auto"/>
        <w:jc w:val="center"/>
        <w:rPr>
          <w:rFonts w:asciiTheme="minorBidi" w:hAnsiTheme="minorBidi"/>
          <w:b/>
          <w:sz w:val="28"/>
          <w:szCs w:val="28"/>
          <w:lang w:val="sk-SK"/>
        </w:rPr>
      </w:pPr>
      <w:r>
        <w:rPr>
          <w:rFonts w:asciiTheme="minorBidi" w:hAnsiTheme="minorBidi"/>
          <w:b/>
          <w:sz w:val="28"/>
          <w:szCs w:val="28"/>
          <w:lang w:val="sk-SK"/>
        </w:rPr>
        <w:t>NÁVOD NA OBSLUHU</w:t>
      </w:r>
      <w:r w:rsidR="008E42CE" w:rsidRPr="006F59CB">
        <w:rPr>
          <w:rFonts w:asciiTheme="minorBidi" w:hAnsiTheme="minorBidi"/>
          <w:b/>
          <w:sz w:val="28"/>
          <w:szCs w:val="28"/>
          <w:lang w:val="sk-SK"/>
        </w:rPr>
        <w:t xml:space="preserve"> </w:t>
      </w:r>
    </w:p>
    <w:p w:rsidR="00E3632E" w:rsidRPr="006F59CB" w:rsidRDefault="00E3632E" w:rsidP="002D24E1">
      <w:pPr>
        <w:spacing w:after="0" w:line="240" w:lineRule="auto"/>
        <w:rPr>
          <w:rFonts w:asciiTheme="minorBidi" w:hAnsiTheme="minorBidi"/>
          <w:b/>
          <w:sz w:val="22"/>
          <w:lang w:val="sk-SK"/>
        </w:rPr>
      </w:pPr>
    </w:p>
    <w:p w:rsidR="002D24E1" w:rsidRPr="006F59CB" w:rsidRDefault="002D24E1" w:rsidP="002D24E1">
      <w:pPr>
        <w:spacing w:after="0" w:line="240" w:lineRule="auto"/>
        <w:rPr>
          <w:rFonts w:asciiTheme="minorBidi" w:hAnsiTheme="minorBidi"/>
          <w:b/>
          <w:sz w:val="22"/>
          <w:lang w:val="sk-SK"/>
        </w:rPr>
      </w:pPr>
    </w:p>
    <w:p w:rsidR="00E3632E" w:rsidRPr="006F59CB" w:rsidRDefault="00E3632E" w:rsidP="002D24E1">
      <w:pPr>
        <w:spacing w:after="0" w:line="240" w:lineRule="auto"/>
        <w:rPr>
          <w:rFonts w:asciiTheme="minorBidi" w:hAnsiTheme="minorBidi"/>
          <w:b/>
          <w:sz w:val="22"/>
          <w:lang w:val="sk-SK"/>
        </w:rPr>
      </w:pPr>
      <w:r w:rsidRPr="006F59CB">
        <w:rPr>
          <w:rFonts w:asciiTheme="minorBidi" w:hAnsiTheme="minorBidi"/>
          <w:b/>
          <w:sz w:val="22"/>
          <w:lang w:val="sk-SK"/>
        </w:rPr>
        <w:t xml:space="preserve">1. </w:t>
      </w:r>
      <w:r w:rsidR="003B668D">
        <w:rPr>
          <w:rFonts w:asciiTheme="minorBidi" w:hAnsiTheme="minorBidi"/>
          <w:b/>
          <w:sz w:val="22"/>
          <w:lang w:val="sk-SK"/>
        </w:rPr>
        <w:t>BEZPEČNOSTNÉ POKYNY</w:t>
      </w:r>
      <w:r w:rsidRPr="006F59CB">
        <w:rPr>
          <w:rFonts w:asciiTheme="minorBidi" w:hAnsiTheme="minorBidi"/>
          <w:b/>
          <w:sz w:val="22"/>
          <w:lang w:val="sk-SK"/>
        </w:rPr>
        <w:t xml:space="preserve"> A</w:t>
      </w:r>
      <w:r w:rsidR="003B668D">
        <w:rPr>
          <w:rFonts w:asciiTheme="minorBidi" w:hAnsiTheme="minorBidi"/>
          <w:b/>
          <w:sz w:val="22"/>
          <w:lang w:val="sk-SK"/>
        </w:rPr>
        <w:t> VYSVETLENIE PREVÁDZKY</w:t>
      </w:r>
    </w:p>
    <w:p w:rsidR="00E3632E" w:rsidRPr="006F59CB" w:rsidRDefault="00E3632E" w:rsidP="002D24E1">
      <w:pPr>
        <w:spacing w:after="0" w:line="240" w:lineRule="auto"/>
        <w:rPr>
          <w:rFonts w:asciiTheme="minorBidi" w:hAnsiTheme="minorBidi"/>
          <w:sz w:val="22"/>
          <w:lang w:val="sk-SK"/>
        </w:rPr>
      </w:pPr>
    </w:p>
    <w:p w:rsidR="00E3632E" w:rsidRPr="006F59CB" w:rsidRDefault="003B668D" w:rsidP="002D24E1">
      <w:pPr>
        <w:pStyle w:val="Odsekzoznamu"/>
        <w:numPr>
          <w:ilvl w:val="1"/>
          <w:numId w:val="47"/>
        </w:numPr>
        <w:spacing w:after="0" w:line="240" w:lineRule="auto"/>
        <w:rPr>
          <w:rFonts w:asciiTheme="minorBidi" w:hAnsiTheme="minorBidi"/>
          <w:b/>
          <w:sz w:val="22"/>
          <w:lang w:val="sk-SK"/>
        </w:rPr>
      </w:pPr>
      <w:r>
        <w:rPr>
          <w:rFonts w:asciiTheme="minorBidi" w:hAnsiTheme="minorBidi"/>
          <w:b/>
          <w:sz w:val="22"/>
          <w:lang w:val="sk-SK"/>
        </w:rPr>
        <w:t xml:space="preserve">PREVÁDZKOVÉ PODMIENKY </w:t>
      </w:r>
    </w:p>
    <w:p w:rsidR="002D24E1" w:rsidRPr="006F59CB" w:rsidRDefault="002D24E1" w:rsidP="002D24E1">
      <w:pPr>
        <w:pStyle w:val="Odsekzoznamu"/>
        <w:spacing w:after="0" w:line="240" w:lineRule="auto"/>
        <w:rPr>
          <w:rFonts w:asciiTheme="minorBidi" w:hAnsiTheme="minorBidi"/>
          <w:b/>
          <w:sz w:val="22"/>
          <w:lang w:val="sk-SK"/>
        </w:rPr>
      </w:pPr>
    </w:p>
    <w:p w:rsidR="00E3632E" w:rsidRPr="006F59CB" w:rsidRDefault="003B668D" w:rsidP="002D24E1">
      <w:pPr>
        <w:spacing w:after="0" w:line="240" w:lineRule="auto"/>
        <w:rPr>
          <w:rFonts w:asciiTheme="minorBidi" w:hAnsiTheme="minorBidi"/>
          <w:sz w:val="22"/>
          <w:lang w:val="sk-SK"/>
        </w:rPr>
      </w:pPr>
      <w:r>
        <w:rPr>
          <w:rFonts w:asciiTheme="minorBidi" w:hAnsiTheme="minorBidi"/>
          <w:sz w:val="22"/>
          <w:lang w:val="sk-SK"/>
        </w:rPr>
        <w:t>M</w:t>
      </w:r>
      <w:r w:rsidR="00E3632E" w:rsidRPr="006F59CB">
        <w:rPr>
          <w:rFonts w:asciiTheme="minorBidi" w:hAnsiTheme="minorBidi"/>
          <w:sz w:val="22"/>
          <w:lang w:val="sk-SK"/>
        </w:rPr>
        <w:t>axim</w:t>
      </w:r>
      <w:r>
        <w:rPr>
          <w:rFonts w:asciiTheme="minorBidi" w:hAnsiTheme="minorBidi"/>
          <w:sz w:val="22"/>
          <w:lang w:val="sk-SK"/>
        </w:rPr>
        <w:t>álna teplota okolia pre</w:t>
      </w:r>
      <w:r w:rsidR="00E3632E" w:rsidRPr="006F59CB">
        <w:rPr>
          <w:rFonts w:asciiTheme="minorBidi" w:hAnsiTheme="minorBidi"/>
          <w:sz w:val="22"/>
          <w:lang w:val="sk-SK"/>
        </w:rPr>
        <w:t xml:space="preserve"> norm</w:t>
      </w:r>
      <w:r>
        <w:rPr>
          <w:rFonts w:asciiTheme="minorBidi" w:hAnsiTheme="minorBidi"/>
          <w:sz w:val="22"/>
          <w:lang w:val="sk-SK"/>
        </w:rPr>
        <w:t>álne použitie je</w:t>
      </w:r>
      <w:r w:rsidR="00E3632E" w:rsidRPr="006F59CB">
        <w:rPr>
          <w:rFonts w:asciiTheme="minorBidi" w:hAnsiTheme="minorBidi"/>
          <w:sz w:val="22"/>
          <w:lang w:val="sk-SK"/>
        </w:rPr>
        <w:t xml:space="preserve"> +40</w:t>
      </w:r>
      <w:r>
        <w:rPr>
          <w:rFonts w:asciiTheme="minorBidi" w:hAnsiTheme="minorBidi"/>
          <w:sz w:val="22"/>
          <w:lang w:val="sk-SK"/>
        </w:rPr>
        <w:t xml:space="preserve"> </w:t>
      </w:r>
      <w:r w:rsidR="00E3632E" w:rsidRPr="006F59CB">
        <w:rPr>
          <w:rFonts w:asciiTheme="minorBidi" w:hAnsiTheme="minorBidi"/>
          <w:sz w:val="22"/>
          <w:lang w:val="sk-SK"/>
        </w:rPr>
        <w:t xml:space="preserve">°C, </w:t>
      </w:r>
      <w:r>
        <w:rPr>
          <w:rFonts w:asciiTheme="minorBidi" w:hAnsiTheme="minorBidi"/>
          <w:sz w:val="22"/>
          <w:lang w:val="sk-SK"/>
        </w:rPr>
        <w:t>zatiaľ čo priemerná teplota za</w:t>
      </w:r>
      <w:r w:rsidR="00E3632E" w:rsidRPr="006F59CB">
        <w:rPr>
          <w:rFonts w:asciiTheme="minorBidi" w:hAnsiTheme="minorBidi"/>
          <w:sz w:val="22"/>
          <w:lang w:val="sk-SK"/>
        </w:rPr>
        <w:t xml:space="preserve"> 24</w:t>
      </w:r>
      <w:r>
        <w:rPr>
          <w:rFonts w:asciiTheme="minorBidi" w:hAnsiTheme="minorBidi"/>
          <w:sz w:val="22"/>
          <w:lang w:val="sk-SK"/>
        </w:rPr>
        <w:t xml:space="preserve"> </w:t>
      </w:r>
      <w:r w:rsidR="00E3632E" w:rsidRPr="006F59CB">
        <w:rPr>
          <w:rFonts w:asciiTheme="minorBidi" w:hAnsiTheme="minorBidi"/>
          <w:sz w:val="22"/>
          <w:lang w:val="sk-SK"/>
        </w:rPr>
        <w:t>ho</w:t>
      </w:r>
      <w:r>
        <w:rPr>
          <w:rFonts w:asciiTheme="minorBidi" w:hAnsiTheme="minorBidi"/>
          <w:sz w:val="22"/>
          <w:lang w:val="sk-SK"/>
        </w:rPr>
        <w:t>dín</w:t>
      </w:r>
      <w:r w:rsidR="00E3632E" w:rsidRPr="006F59CB">
        <w:rPr>
          <w:rFonts w:asciiTheme="minorBidi" w:hAnsiTheme="minorBidi"/>
          <w:sz w:val="22"/>
          <w:lang w:val="sk-SK"/>
        </w:rPr>
        <w:t xml:space="preserve"> </w:t>
      </w:r>
      <w:r>
        <w:rPr>
          <w:rFonts w:asciiTheme="minorBidi" w:hAnsiTheme="minorBidi"/>
          <w:sz w:val="22"/>
          <w:lang w:val="sk-SK"/>
        </w:rPr>
        <w:t xml:space="preserve">nesmie prekročiť </w:t>
      </w:r>
      <w:r w:rsidR="00E3632E" w:rsidRPr="006F59CB">
        <w:rPr>
          <w:rFonts w:asciiTheme="minorBidi" w:hAnsiTheme="minorBidi"/>
          <w:sz w:val="22"/>
          <w:lang w:val="sk-SK"/>
        </w:rPr>
        <w:t xml:space="preserve">+35 °C. </w:t>
      </w:r>
      <w:r>
        <w:rPr>
          <w:rFonts w:asciiTheme="minorBidi" w:hAnsiTheme="minorBidi"/>
          <w:sz w:val="22"/>
          <w:lang w:val="sk-SK"/>
        </w:rPr>
        <w:t xml:space="preserve">Najnižšia prípustná teplota okolia je </w:t>
      </w:r>
      <w:r w:rsidR="00E3632E" w:rsidRPr="006F59CB">
        <w:rPr>
          <w:rFonts w:asciiTheme="minorBidi" w:hAnsiTheme="minorBidi"/>
          <w:sz w:val="22"/>
          <w:lang w:val="sk-SK"/>
        </w:rPr>
        <w:t xml:space="preserve">-5 °C. </w:t>
      </w:r>
      <w:r>
        <w:rPr>
          <w:rFonts w:asciiTheme="minorBidi" w:hAnsiTheme="minorBidi"/>
          <w:sz w:val="22"/>
          <w:lang w:val="sk-SK"/>
        </w:rPr>
        <w:t>Najvodnejšia je normálna izbová teplota</w:t>
      </w:r>
      <w:r w:rsidR="00E3632E" w:rsidRPr="006F59CB">
        <w:rPr>
          <w:rFonts w:asciiTheme="minorBidi" w:hAnsiTheme="minorBidi"/>
          <w:sz w:val="22"/>
          <w:lang w:val="sk-SK"/>
        </w:rPr>
        <w:t>.</w:t>
      </w:r>
    </w:p>
    <w:p w:rsidR="008E42CE" w:rsidRPr="006F59CB" w:rsidRDefault="003B668D" w:rsidP="002D24E1">
      <w:pPr>
        <w:spacing w:after="0" w:line="240" w:lineRule="auto"/>
        <w:rPr>
          <w:rFonts w:asciiTheme="minorBidi" w:hAnsiTheme="minorBidi"/>
          <w:sz w:val="22"/>
          <w:lang w:val="sk-SK"/>
        </w:rPr>
      </w:pPr>
      <w:r>
        <w:rPr>
          <w:rFonts w:asciiTheme="minorBidi" w:hAnsiTheme="minorBidi"/>
          <w:sz w:val="22"/>
          <w:lang w:val="sk-SK"/>
        </w:rPr>
        <w:t>Okolitý vzduch musí byť čistý</w:t>
      </w:r>
      <w:r w:rsidR="00E3632E" w:rsidRPr="006F59CB">
        <w:rPr>
          <w:rFonts w:asciiTheme="minorBidi" w:hAnsiTheme="minorBidi"/>
          <w:sz w:val="22"/>
          <w:lang w:val="sk-SK"/>
        </w:rPr>
        <w:t xml:space="preserve"> a</w:t>
      </w:r>
      <w:r>
        <w:rPr>
          <w:rFonts w:asciiTheme="minorBidi" w:hAnsiTheme="minorBidi"/>
          <w:sz w:val="22"/>
          <w:lang w:val="sk-SK"/>
        </w:rPr>
        <w:t xml:space="preserve"> relatívna vlhkosť vzduchu nesmie prekročiť </w:t>
      </w:r>
      <w:r w:rsidR="00E3632E" w:rsidRPr="006F59CB">
        <w:rPr>
          <w:rFonts w:asciiTheme="minorBidi" w:hAnsiTheme="minorBidi"/>
          <w:sz w:val="22"/>
          <w:lang w:val="sk-SK"/>
        </w:rPr>
        <w:t xml:space="preserve">50 % </w:t>
      </w:r>
      <w:r>
        <w:rPr>
          <w:rFonts w:asciiTheme="minorBidi" w:hAnsiTheme="minorBidi"/>
          <w:sz w:val="22"/>
          <w:lang w:val="sk-SK"/>
        </w:rPr>
        <w:t xml:space="preserve">pri maximálnej teplote </w:t>
      </w:r>
      <w:r w:rsidR="00E3632E" w:rsidRPr="006F59CB">
        <w:rPr>
          <w:rFonts w:asciiTheme="minorBidi" w:hAnsiTheme="minorBidi"/>
          <w:sz w:val="22"/>
          <w:lang w:val="sk-SK"/>
        </w:rPr>
        <w:t xml:space="preserve">+40 °C. </w:t>
      </w:r>
      <w:r>
        <w:rPr>
          <w:rFonts w:asciiTheme="minorBidi" w:hAnsiTheme="minorBidi"/>
          <w:sz w:val="22"/>
          <w:lang w:val="sk-SK"/>
        </w:rPr>
        <w:t xml:space="preserve">Vyššia relatívna vlhkosť vzduchu je povolená pri nižšej teplote okolia </w:t>
      </w:r>
      <w:r w:rsidR="00E3632E" w:rsidRPr="006F59CB">
        <w:rPr>
          <w:rFonts w:asciiTheme="minorBidi" w:hAnsiTheme="minorBidi"/>
          <w:sz w:val="22"/>
          <w:lang w:val="sk-SK"/>
        </w:rPr>
        <w:t>(</w:t>
      </w:r>
      <w:r>
        <w:rPr>
          <w:rFonts w:asciiTheme="minorBidi" w:hAnsiTheme="minorBidi"/>
          <w:sz w:val="22"/>
          <w:lang w:val="sk-SK"/>
        </w:rPr>
        <w:t>napr</w:t>
      </w:r>
      <w:r w:rsidR="00E3632E" w:rsidRPr="006F59CB">
        <w:rPr>
          <w:rFonts w:asciiTheme="minorBidi" w:hAnsiTheme="minorBidi"/>
          <w:sz w:val="22"/>
          <w:lang w:val="sk-SK"/>
        </w:rPr>
        <w:t xml:space="preserve">. 90 % </w:t>
      </w:r>
      <w:r>
        <w:rPr>
          <w:rFonts w:asciiTheme="minorBidi" w:hAnsiTheme="minorBidi"/>
          <w:sz w:val="22"/>
          <w:lang w:val="sk-SK"/>
        </w:rPr>
        <w:t xml:space="preserve">pri </w:t>
      </w:r>
      <w:r w:rsidR="00E3632E" w:rsidRPr="006F59CB">
        <w:rPr>
          <w:rFonts w:asciiTheme="minorBidi" w:hAnsiTheme="minorBidi"/>
          <w:sz w:val="22"/>
          <w:lang w:val="sk-SK"/>
        </w:rPr>
        <w:t>+20</w:t>
      </w:r>
      <w:r>
        <w:rPr>
          <w:rFonts w:asciiTheme="minorBidi" w:hAnsiTheme="minorBidi"/>
          <w:sz w:val="22"/>
          <w:lang w:val="sk-SK"/>
        </w:rPr>
        <w:t xml:space="preserve"> </w:t>
      </w:r>
      <w:r w:rsidR="00E3632E" w:rsidRPr="006F59CB">
        <w:rPr>
          <w:rFonts w:asciiTheme="minorBidi" w:hAnsiTheme="minorBidi"/>
          <w:sz w:val="22"/>
          <w:lang w:val="sk-SK"/>
        </w:rPr>
        <w:t>°C).</w:t>
      </w:r>
    </w:p>
    <w:p w:rsidR="00E3632E" w:rsidRPr="006F59CB" w:rsidRDefault="00E3632E" w:rsidP="002D24E1">
      <w:pPr>
        <w:spacing w:after="0" w:line="240" w:lineRule="auto"/>
        <w:rPr>
          <w:rFonts w:asciiTheme="minorBidi" w:hAnsiTheme="minorBidi"/>
          <w:sz w:val="22"/>
          <w:lang w:val="sk-SK"/>
        </w:rPr>
      </w:pPr>
    </w:p>
    <w:p w:rsidR="00E3632E" w:rsidRPr="006F59CB" w:rsidRDefault="00E3632E" w:rsidP="002D24E1">
      <w:pPr>
        <w:spacing w:after="0" w:line="240" w:lineRule="auto"/>
        <w:rPr>
          <w:rFonts w:asciiTheme="minorBidi" w:hAnsiTheme="minorBidi"/>
          <w:b/>
          <w:sz w:val="22"/>
          <w:lang w:val="sk-SK"/>
        </w:rPr>
      </w:pPr>
      <w:r w:rsidRPr="006F59CB">
        <w:rPr>
          <w:rFonts w:asciiTheme="minorBidi" w:hAnsiTheme="minorBidi"/>
          <w:b/>
          <w:sz w:val="22"/>
          <w:lang w:val="sk-SK"/>
        </w:rPr>
        <w:t xml:space="preserve">1.2. </w:t>
      </w:r>
      <w:r w:rsidR="003B668D">
        <w:rPr>
          <w:rFonts w:asciiTheme="minorBidi" w:hAnsiTheme="minorBidi"/>
          <w:b/>
          <w:sz w:val="22"/>
          <w:lang w:val="sk-SK"/>
        </w:rPr>
        <w:t>BEZPEČNOSTNÉ POKYNY</w:t>
      </w:r>
    </w:p>
    <w:p w:rsidR="002D24E1" w:rsidRPr="006F59CB" w:rsidRDefault="002D24E1" w:rsidP="002D24E1">
      <w:pPr>
        <w:spacing w:after="0" w:line="240" w:lineRule="auto"/>
        <w:rPr>
          <w:rFonts w:asciiTheme="minorBidi" w:hAnsiTheme="minorBidi"/>
          <w:b/>
          <w:sz w:val="22"/>
          <w:lang w:val="sk-SK"/>
        </w:rPr>
      </w:pPr>
    </w:p>
    <w:p w:rsidR="00D2318B" w:rsidRPr="006F59CB" w:rsidRDefault="003B668D" w:rsidP="002D24E1">
      <w:pPr>
        <w:pStyle w:val="Pa12"/>
        <w:numPr>
          <w:ilvl w:val="0"/>
          <w:numId w:val="28"/>
        </w:numPr>
        <w:spacing w:line="240" w:lineRule="auto"/>
        <w:ind w:left="426"/>
        <w:jc w:val="both"/>
        <w:rPr>
          <w:rFonts w:asciiTheme="minorBidi" w:hAnsiTheme="minorBidi"/>
          <w:color w:val="000000"/>
          <w:sz w:val="22"/>
          <w:szCs w:val="22"/>
          <w:lang w:val="sk-SK"/>
        </w:rPr>
      </w:pPr>
      <w:r>
        <w:rPr>
          <w:rStyle w:val="A8"/>
          <w:rFonts w:asciiTheme="minorBidi" w:hAnsiTheme="minorBidi" w:cstheme="minorBidi"/>
          <w:sz w:val="22"/>
          <w:szCs w:val="22"/>
          <w:lang w:val="sk-SK"/>
        </w:rPr>
        <w:t>Opatrne vyberte miesto pre zariadenie</w:t>
      </w:r>
      <w:r w:rsidR="00D2318B" w:rsidRPr="006F59CB">
        <w:rPr>
          <w:rStyle w:val="A8"/>
          <w:rFonts w:asciiTheme="minorBidi" w:hAnsiTheme="minorBidi" w:cstheme="minorBidi"/>
          <w:sz w:val="22"/>
          <w:szCs w:val="22"/>
          <w:lang w:val="sk-SK"/>
        </w:rPr>
        <w:t xml:space="preserve">. </w:t>
      </w:r>
      <w:r>
        <w:rPr>
          <w:rStyle w:val="A8"/>
          <w:rFonts w:asciiTheme="minorBidi" w:hAnsiTheme="minorBidi" w:cstheme="minorBidi"/>
          <w:sz w:val="22"/>
          <w:szCs w:val="22"/>
          <w:lang w:val="sk-SK"/>
        </w:rPr>
        <w:t>Povrch použitý pre zariadenie musí byť suchý</w:t>
      </w:r>
      <w:r w:rsidR="00D2318B" w:rsidRPr="006F59CB">
        <w:rPr>
          <w:rStyle w:val="A8"/>
          <w:rFonts w:asciiTheme="minorBidi" w:hAnsiTheme="minorBidi" w:cstheme="minorBidi"/>
          <w:sz w:val="22"/>
          <w:szCs w:val="22"/>
          <w:lang w:val="sk-SK"/>
        </w:rPr>
        <w:t xml:space="preserve"> a</w:t>
      </w:r>
      <w:r>
        <w:rPr>
          <w:rStyle w:val="A8"/>
          <w:rFonts w:asciiTheme="minorBidi" w:hAnsiTheme="minorBidi" w:cstheme="minorBidi"/>
          <w:sz w:val="22"/>
          <w:szCs w:val="22"/>
          <w:lang w:val="sk-SK"/>
        </w:rPr>
        <w:t xml:space="preserve"> musí mať normálnu teplotu </w:t>
      </w:r>
      <w:r w:rsidR="00D2318B" w:rsidRPr="006F59CB">
        <w:rPr>
          <w:rStyle w:val="A8"/>
          <w:rFonts w:asciiTheme="minorBidi" w:hAnsiTheme="minorBidi" w:cstheme="minorBidi"/>
          <w:sz w:val="22"/>
          <w:szCs w:val="22"/>
          <w:lang w:val="sk-SK"/>
        </w:rPr>
        <w:t>(n</w:t>
      </w:r>
      <w:r>
        <w:rPr>
          <w:rStyle w:val="A8"/>
          <w:rFonts w:asciiTheme="minorBidi" w:hAnsiTheme="minorBidi" w:cstheme="minorBidi"/>
          <w:sz w:val="22"/>
          <w:szCs w:val="22"/>
          <w:lang w:val="sk-SK"/>
        </w:rPr>
        <w:t>ie horúcu</w:t>
      </w:r>
      <w:r w:rsidR="00D2318B" w:rsidRPr="006F59CB">
        <w:rPr>
          <w:rStyle w:val="A8"/>
          <w:rFonts w:asciiTheme="minorBidi" w:hAnsiTheme="minorBidi" w:cstheme="minorBidi"/>
          <w:sz w:val="22"/>
          <w:szCs w:val="22"/>
          <w:lang w:val="sk-SK"/>
        </w:rPr>
        <w:t>) a</w:t>
      </w:r>
      <w:r>
        <w:rPr>
          <w:rStyle w:val="A8"/>
          <w:rFonts w:asciiTheme="minorBidi" w:hAnsiTheme="minorBidi" w:cstheme="minorBidi"/>
          <w:sz w:val="22"/>
          <w:szCs w:val="22"/>
          <w:lang w:val="sk-SK"/>
        </w:rPr>
        <w:t> nesmie byť vedľa zdroja tepla</w:t>
      </w:r>
      <w:r w:rsidR="00D2318B" w:rsidRPr="006F59CB">
        <w:rPr>
          <w:rStyle w:val="A8"/>
          <w:rFonts w:asciiTheme="minorBidi" w:hAnsiTheme="minorBidi" w:cstheme="minorBidi"/>
          <w:sz w:val="22"/>
          <w:szCs w:val="22"/>
          <w:lang w:val="sk-SK"/>
        </w:rPr>
        <w:t xml:space="preserve"> (</w:t>
      </w:r>
      <w:r>
        <w:rPr>
          <w:rStyle w:val="A8"/>
          <w:rFonts w:asciiTheme="minorBidi" w:hAnsiTheme="minorBidi" w:cstheme="minorBidi"/>
          <w:sz w:val="22"/>
          <w:szCs w:val="22"/>
          <w:lang w:val="sk-SK"/>
        </w:rPr>
        <w:t>vyhrievacia plocha</w:t>
      </w:r>
      <w:r w:rsidR="00D2318B" w:rsidRPr="006F59CB">
        <w:rPr>
          <w:rStyle w:val="A8"/>
          <w:rFonts w:asciiTheme="minorBidi" w:hAnsiTheme="minorBidi" w:cstheme="minorBidi"/>
          <w:sz w:val="22"/>
          <w:szCs w:val="22"/>
          <w:lang w:val="sk-SK"/>
        </w:rPr>
        <w:t xml:space="preserve">) </w:t>
      </w:r>
      <w:r>
        <w:rPr>
          <w:rStyle w:val="A8"/>
          <w:rFonts w:asciiTheme="minorBidi" w:hAnsiTheme="minorBidi" w:cstheme="minorBidi"/>
          <w:sz w:val="22"/>
          <w:szCs w:val="22"/>
          <w:lang w:val="sk-SK"/>
        </w:rPr>
        <w:t>alebo</w:t>
      </w:r>
      <w:r w:rsidR="00D2318B" w:rsidRPr="006F59CB">
        <w:rPr>
          <w:rStyle w:val="A8"/>
          <w:rFonts w:asciiTheme="minorBidi" w:hAnsiTheme="minorBidi" w:cstheme="minorBidi"/>
          <w:sz w:val="22"/>
          <w:szCs w:val="22"/>
          <w:lang w:val="sk-SK"/>
        </w:rPr>
        <w:t xml:space="preserve"> </w:t>
      </w:r>
      <w:r>
        <w:rPr>
          <w:rStyle w:val="A8"/>
          <w:rFonts w:asciiTheme="minorBidi" w:hAnsiTheme="minorBidi" w:cstheme="minorBidi"/>
          <w:sz w:val="22"/>
          <w:szCs w:val="22"/>
          <w:lang w:val="sk-SK"/>
        </w:rPr>
        <w:t>zdroja vody</w:t>
      </w:r>
      <w:r w:rsidR="00D2318B" w:rsidRPr="006F59CB">
        <w:rPr>
          <w:rStyle w:val="A8"/>
          <w:rFonts w:asciiTheme="minorBidi" w:hAnsiTheme="minorBidi" w:cstheme="minorBidi"/>
          <w:sz w:val="22"/>
          <w:szCs w:val="22"/>
          <w:lang w:val="sk-SK"/>
        </w:rPr>
        <w:t xml:space="preserve">. </w:t>
      </w:r>
    </w:p>
    <w:p w:rsidR="00D2318B" w:rsidRPr="00F11FF0" w:rsidRDefault="00F11FF0" w:rsidP="002D24E1">
      <w:pPr>
        <w:pStyle w:val="Pa12"/>
        <w:numPr>
          <w:ilvl w:val="0"/>
          <w:numId w:val="28"/>
        </w:numPr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  <w:lang w:val="sk-SK"/>
        </w:rPr>
      </w:pPr>
      <w:r w:rsidRPr="00F11FF0">
        <w:rPr>
          <w:rStyle w:val="jlqj4b"/>
          <w:rFonts w:ascii="Times New Roman" w:hAnsi="Times New Roman" w:cs="Times New Roman"/>
          <w:sz w:val="22"/>
          <w:szCs w:val="22"/>
        </w:rPr>
        <w:t>Pred pripojením zariadenia k adaptéru a adaptéra k zástrčke (napájací zdroj) skontrolujte</w:t>
      </w:r>
      <w:r>
        <w:rPr>
          <w:rStyle w:val="jlqj4b"/>
          <w:rFonts w:ascii="Times New Roman" w:hAnsi="Times New Roman" w:cs="Times New Roman"/>
          <w:sz w:val="22"/>
          <w:szCs w:val="22"/>
        </w:rPr>
        <w:t xml:space="preserve"> USB</w:t>
      </w:r>
      <w:r w:rsidRPr="00F11FF0">
        <w:rPr>
          <w:rStyle w:val="jlqj4b"/>
          <w:rFonts w:ascii="Times New Roman" w:hAnsi="Times New Roman" w:cs="Times New Roman"/>
          <w:sz w:val="22"/>
          <w:szCs w:val="22"/>
        </w:rPr>
        <w:t xml:space="preserve"> nabíjací kábel, konektory, adaptér (ktorý je možné dokúpiť) a zástrčku.</w:t>
      </w:r>
      <w:r w:rsidRPr="00F11FF0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Pr="00F11FF0">
        <w:rPr>
          <w:rStyle w:val="jlqj4b"/>
          <w:rFonts w:ascii="Times New Roman" w:hAnsi="Times New Roman" w:cs="Times New Roman"/>
          <w:sz w:val="22"/>
          <w:szCs w:val="22"/>
        </w:rPr>
        <w:t>Ak spozorujete akúkoľvek poruchu, obráťte sa na náš opravárenský servis uvedený nižšie.</w:t>
      </w:r>
    </w:p>
    <w:p w:rsidR="00D2318B" w:rsidRPr="000E578B" w:rsidRDefault="000E578B" w:rsidP="002D24E1">
      <w:pPr>
        <w:pStyle w:val="Pa12"/>
        <w:numPr>
          <w:ilvl w:val="0"/>
          <w:numId w:val="28"/>
        </w:numPr>
        <w:spacing w:line="240" w:lineRule="auto"/>
        <w:ind w:left="426"/>
        <w:jc w:val="both"/>
        <w:rPr>
          <w:rFonts w:ascii="Times New Roman" w:hAnsi="Times New Roman" w:cs="Times New Roman"/>
          <w:color w:val="211D1E"/>
          <w:sz w:val="22"/>
          <w:szCs w:val="22"/>
          <w:lang w:val="sk-SK"/>
        </w:rPr>
      </w:pPr>
      <w:r w:rsidRPr="000E578B">
        <w:rPr>
          <w:rStyle w:val="jlqj4b"/>
          <w:rFonts w:ascii="Times New Roman" w:hAnsi="Times New Roman" w:cs="Times New Roman"/>
          <w:sz w:val="22"/>
          <w:szCs w:val="22"/>
        </w:rPr>
        <w:t>Na čistenie zariadenia používajte iba suchú alebo mierne vlhkú handričku.</w:t>
      </w:r>
      <w:r w:rsidR="00D2318B" w:rsidRPr="000E578B">
        <w:rPr>
          <w:rStyle w:val="A8"/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D2318B" w:rsidRPr="000E578B" w:rsidRDefault="000E578B" w:rsidP="002D24E1">
      <w:pPr>
        <w:pStyle w:val="Pa12"/>
        <w:numPr>
          <w:ilvl w:val="0"/>
          <w:numId w:val="28"/>
        </w:numPr>
        <w:spacing w:line="240" w:lineRule="auto"/>
        <w:ind w:left="426"/>
        <w:jc w:val="both"/>
        <w:rPr>
          <w:rFonts w:ascii="Times New Roman" w:hAnsi="Times New Roman" w:cs="Times New Roman"/>
          <w:color w:val="211D1E"/>
          <w:sz w:val="22"/>
          <w:szCs w:val="22"/>
          <w:lang w:val="sk-SK"/>
        </w:rPr>
      </w:pPr>
      <w:r w:rsidRPr="000E578B">
        <w:rPr>
          <w:rStyle w:val="jlqj4b"/>
          <w:rFonts w:ascii="Times New Roman" w:hAnsi="Times New Roman" w:cs="Times New Roman"/>
          <w:sz w:val="22"/>
          <w:szCs w:val="22"/>
        </w:rPr>
        <w:t xml:space="preserve">Zariadenie používajte výhradne na účely uvedené v návode na </w:t>
      </w:r>
      <w:r>
        <w:rPr>
          <w:rStyle w:val="jlqj4b"/>
          <w:rFonts w:ascii="Times New Roman" w:hAnsi="Times New Roman" w:cs="Times New Roman"/>
          <w:sz w:val="22"/>
          <w:szCs w:val="22"/>
        </w:rPr>
        <w:t>obsluhu</w:t>
      </w:r>
      <w:r w:rsidRPr="000E578B">
        <w:rPr>
          <w:rStyle w:val="jlqj4b"/>
          <w:rFonts w:ascii="Times New Roman" w:hAnsi="Times New Roman" w:cs="Times New Roman"/>
          <w:sz w:val="22"/>
          <w:szCs w:val="22"/>
        </w:rPr>
        <w:t>.</w:t>
      </w:r>
    </w:p>
    <w:p w:rsidR="00D2318B" w:rsidRPr="000E578B" w:rsidRDefault="000E578B" w:rsidP="002D24E1">
      <w:pPr>
        <w:pStyle w:val="Pa12"/>
        <w:numPr>
          <w:ilvl w:val="0"/>
          <w:numId w:val="28"/>
        </w:numPr>
        <w:spacing w:line="240" w:lineRule="auto"/>
        <w:ind w:left="426"/>
        <w:jc w:val="both"/>
        <w:rPr>
          <w:rFonts w:ascii="Times New Roman" w:hAnsi="Times New Roman" w:cs="Times New Roman"/>
          <w:color w:val="211D1E"/>
          <w:sz w:val="22"/>
          <w:szCs w:val="22"/>
          <w:lang w:val="sk-SK"/>
        </w:rPr>
      </w:pPr>
      <w:r w:rsidRPr="000E578B">
        <w:rPr>
          <w:rStyle w:val="jlqj4b"/>
          <w:rFonts w:ascii="Times New Roman" w:hAnsi="Times New Roman" w:cs="Times New Roman"/>
          <w:sz w:val="22"/>
          <w:szCs w:val="22"/>
        </w:rPr>
        <w:t xml:space="preserve">Ak je </w:t>
      </w:r>
      <w:r>
        <w:rPr>
          <w:rStyle w:val="jlqj4b"/>
          <w:rFonts w:ascii="Times New Roman" w:hAnsi="Times New Roman" w:cs="Times New Roman"/>
          <w:sz w:val="22"/>
          <w:szCs w:val="22"/>
        </w:rPr>
        <w:t xml:space="preserve">USB </w:t>
      </w:r>
      <w:r w:rsidRPr="000E578B">
        <w:rPr>
          <w:rStyle w:val="jlqj4b"/>
          <w:rFonts w:ascii="Times New Roman" w:hAnsi="Times New Roman" w:cs="Times New Roman"/>
          <w:sz w:val="22"/>
          <w:szCs w:val="22"/>
        </w:rPr>
        <w:t>nabíjací kábel poškodený, musí ho vymeniť výrobca, autorizovaný servis alebo podobne kvalifikovaný personál, aby sa predišlo nebezpečenstvu.</w:t>
      </w:r>
    </w:p>
    <w:p w:rsidR="00D2318B" w:rsidRPr="000E578B" w:rsidRDefault="000E578B" w:rsidP="002D24E1">
      <w:pPr>
        <w:pStyle w:val="Pa12"/>
        <w:numPr>
          <w:ilvl w:val="0"/>
          <w:numId w:val="28"/>
        </w:numPr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  <w:lang w:val="sk-SK"/>
        </w:rPr>
      </w:pPr>
      <w:r w:rsidRPr="000E578B">
        <w:rPr>
          <w:rStyle w:val="jlqj4b"/>
          <w:rFonts w:ascii="Times New Roman" w:hAnsi="Times New Roman" w:cs="Times New Roman"/>
          <w:sz w:val="22"/>
          <w:szCs w:val="22"/>
        </w:rPr>
        <w:t>Zariadenie môžu používať deti vo veku 8 rokov alebo staršie, osoby so zníženými fyzickými, zmyslovými alebo mentálnymi schopnosťami alebo osoby s nedostatkom skúseností alebo znalostí, pokiaľ sú pod dohľadom alebo sú informované o bezpečnom používaní zariadenia a sú si vedomé</w:t>
      </w:r>
      <w:r w:rsidRPr="000E578B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Pr="000E578B">
        <w:rPr>
          <w:rStyle w:val="jlqj4b"/>
          <w:rFonts w:ascii="Times New Roman" w:hAnsi="Times New Roman" w:cs="Times New Roman"/>
          <w:sz w:val="22"/>
          <w:szCs w:val="22"/>
        </w:rPr>
        <w:t>možných nebezpečenstiev.</w:t>
      </w:r>
    </w:p>
    <w:p w:rsidR="00D2318B" w:rsidRPr="000E578B" w:rsidRDefault="000E578B" w:rsidP="002D24E1">
      <w:pPr>
        <w:pStyle w:val="Pa12"/>
        <w:numPr>
          <w:ilvl w:val="0"/>
          <w:numId w:val="28"/>
        </w:numPr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  <w:lang w:val="sk-SK"/>
        </w:rPr>
      </w:pPr>
      <w:r w:rsidRPr="000E578B">
        <w:rPr>
          <w:rStyle w:val="jlqj4b"/>
          <w:rFonts w:ascii="Times New Roman" w:hAnsi="Times New Roman" w:cs="Times New Roman"/>
          <w:sz w:val="22"/>
          <w:szCs w:val="22"/>
        </w:rPr>
        <w:t>Deti sa so zariadením nesmú hrať.</w:t>
      </w:r>
      <w:r w:rsidRPr="000E578B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Pr="000E578B">
        <w:rPr>
          <w:rStyle w:val="jlqj4b"/>
          <w:rFonts w:ascii="Times New Roman" w:hAnsi="Times New Roman" w:cs="Times New Roman"/>
          <w:sz w:val="22"/>
          <w:szCs w:val="22"/>
        </w:rPr>
        <w:t>Čistenie a údržbu nesmú vykonávať deti bez dozoru.</w:t>
      </w:r>
    </w:p>
    <w:p w:rsidR="00D2318B" w:rsidRPr="000E578B" w:rsidRDefault="000E578B" w:rsidP="002D24E1">
      <w:pPr>
        <w:pStyle w:val="Pa12"/>
        <w:numPr>
          <w:ilvl w:val="0"/>
          <w:numId w:val="28"/>
        </w:numPr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  <w:lang w:val="sk-SK"/>
        </w:rPr>
      </w:pPr>
      <w:r w:rsidRPr="000E578B">
        <w:rPr>
          <w:rStyle w:val="jlqj4b"/>
          <w:rFonts w:ascii="Times New Roman" w:hAnsi="Times New Roman" w:cs="Times New Roman"/>
          <w:sz w:val="22"/>
          <w:szCs w:val="22"/>
        </w:rPr>
        <w:t>Záruka zaniká v nasledujúcich prípadoch:</w:t>
      </w:r>
    </w:p>
    <w:p w:rsidR="00D2318B" w:rsidRPr="000E578B" w:rsidRDefault="00D2318B" w:rsidP="002D24E1">
      <w:pPr>
        <w:pStyle w:val="Pa13"/>
        <w:spacing w:line="240" w:lineRule="auto"/>
        <w:ind w:left="426"/>
        <w:jc w:val="both"/>
        <w:rPr>
          <w:rFonts w:ascii="Times New Roman" w:hAnsi="Times New Roman" w:cs="Times New Roman"/>
          <w:color w:val="211D1E"/>
          <w:sz w:val="22"/>
          <w:szCs w:val="22"/>
          <w:lang w:val="sk-SK"/>
        </w:rPr>
      </w:pPr>
      <w:r w:rsidRPr="000E578B">
        <w:rPr>
          <w:rStyle w:val="A8"/>
          <w:rFonts w:ascii="Times New Roman" w:hAnsi="Times New Roman" w:cs="Times New Roman"/>
          <w:sz w:val="22"/>
          <w:szCs w:val="22"/>
          <w:lang w:val="sk-SK"/>
        </w:rPr>
        <w:t xml:space="preserve">• </w:t>
      </w:r>
      <w:r w:rsidR="000E578B">
        <w:rPr>
          <w:rStyle w:val="jlqj4b"/>
          <w:rFonts w:ascii="Times New Roman" w:hAnsi="Times New Roman" w:cs="Times New Roman"/>
          <w:sz w:val="22"/>
          <w:szCs w:val="22"/>
        </w:rPr>
        <w:t>Ak sa n</w:t>
      </w:r>
      <w:r w:rsidR="000E578B" w:rsidRPr="000E578B">
        <w:rPr>
          <w:rStyle w:val="jlqj4b"/>
          <w:rFonts w:ascii="Times New Roman" w:hAnsi="Times New Roman" w:cs="Times New Roman"/>
          <w:sz w:val="22"/>
          <w:szCs w:val="22"/>
        </w:rPr>
        <w:t>eoprávnená alebo nekvalifikovaná osoba pokúša zariadenie opraviť.</w:t>
      </w:r>
    </w:p>
    <w:p w:rsidR="00D2318B" w:rsidRPr="006F59CB" w:rsidRDefault="00D2318B" w:rsidP="002D24E1">
      <w:pPr>
        <w:pStyle w:val="Pa13"/>
        <w:spacing w:line="240" w:lineRule="auto"/>
        <w:ind w:left="426"/>
        <w:jc w:val="both"/>
        <w:rPr>
          <w:rFonts w:asciiTheme="minorBidi" w:hAnsiTheme="minorBidi"/>
          <w:color w:val="211D1E"/>
          <w:sz w:val="22"/>
          <w:szCs w:val="22"/>
          <w:lang w:val="sk-SK"/>
        </w:rPr>
      </w:pPr>
      <w:r w:rsidRPr="006F59CB">
        <w:rPr>
          <w:rStyle w:val="A8"/>
          <w:rFonts w:asciiTheme="minorBidi" w:hAnsiTheme="minorBidi" w:cstheme="minorBidi"/>
          <w:sz w:val="22"/>
          <w:szCs w:val="22"/>
          <w:lang w:val="sk-SK"/>
        </w:rPr>
        <w:t xml:space="preserve">• </w:t>
      </w:r>
      <w:r w:rsidR="000E578B">
        <w:rPr>
          <w:rStyle w:val="jlqj4b"/>
          <w:rFonts w:ascii="Times New Roman" w:hAnsi="Times New Roman" w:cs="Times New Roman"/>
          <w:sz w:val="22"/>
          <w:szCs w:val="22"/>
        </w:rPr>
        <w:t>Ak sa</w:t>
      </w:r>
      <w:r w:rsidR="000E578B" w:rsidRPr="000E578B">
        <w:rPr>
          <w:rStyle w:val="jlqj4b"/>
          <w:rFonts w:ascii="Times New Roman" w:hAnsi="Times New Roman" w:cs="Times New Roman"/>
          <w:sz w:val="22"/>
          <w:szCs w:val="22"/>
        </w:rPr>
        <w:t xml:space="preserve"> </w:t>
      </w:r>
      <w:r w:rsidR="000E578B">
        <w:rPr>
          <w:rStyle w:val="jlqj4b"/>
          <w:rFonts w:ascii="Times New Roman" w:hAnsi="Times New Roman" w:cs="Times New Roman"/>
          <w:sz w:val="22"/>
          <w:szCs w:val="22"/>
        </w:rPr>
        <w:t>z</w:t>
      </w:r>
      <w:r w:rsidR="000E578B" w:rsidRPr="000E578B">
        <w:rPr>
          <w:rStyle w:val="jlqj4b"/>
          <w:rFonts w:ascii="Times New Roman" w:hAnsi="Times New Roman" w:cs="Times New Roman"/>
          <w:sz w:val="22"/>
          <w:szCs w:val="22"/>
        </w:rPr>
        <w:t>ariadenie používa na iné ako určené účely</w:t>
      </w:r>
      <w:r w:rsidRPr="006F59CB">
        <w:rPr>
          <w:rStyle w:val="A8"/>
          <w:rFonts w:asciiTheme="minorBidi" w:hAnsiTheme="minorBidi" w:cstheme="minorBidi"/>
          <w:sz w:val="22"/>
          <w:szCs w:val="22"/>
          <w:lang w:val="sk-SK"/>
        </w:rPr>
        <w:t xml:space="preserve">. </w:t>
      </w:r>
    </w:p>
    <w:p w:rsidR="00D2318B" w:rsidRPr="000E578B" w:rsidRDefault="00D2318B" w:rsidP="002D24E1">
      <w:pPr>
        <w:pStyle w:val="Pa13"/>
        <w:spacing w:line="240" w:lineRule="auto"/>
        <w:ind w:left="426"/>
        <w:jc w:val="both"/>
        <w:rPr>
          <w:rFonts w:ascii="Times New Roman" w:hAnsi="Times New Roman" w:cs="Times New Roman"/>
          <w:color w:val="211D1E"/>
          <w:sz w:val="22"/>
          <w:szCs w:val="22"/>
          <w:lang w:val="sk-SK"/>
        </w:rPr>
      </w:pPr>
      <w:r w:rsidRPr="006F59CB">
        <w:rPr>
          <w:rStyle w:val="A8"/>
          <w:rFonts w:asciiTheme="minorBidi" w:hAnsiTheme="minorBidi" w:cstheme="minorBidi"/>
          <w:sz w:val="22"/>
          <w:szCs w:val="22"/>
          <w:lang w:val="sk-SK"/>
        </w:rPr>
        <w:t xml:space="preserve">• </w:t>
      </w:r>
      <w:r w:rsidR="000E578B">
        <w:rPr>
          <w:rStyle w:val="jlqj4b"/>
          <w:rFonts w:ascii="Times New Roman" w:hAnsi="Times New Roman" w:cs="Times New Roman"/>
          <w:sz w:val="22"/>
          <w:szCs w:val="22"/>
        </w:rPr>
        <w:t>Ak n</w:t>
      </w:r>
      <w:r w:rsidR="000E578B" w:rsidRPr="000E578B">
        <w:rPr>
          <w:rStyle w:val="jlqj4b"/>
          <w:rFonts w:ascii="Times New Roman" w:hAnsi="Times New Roman" w:cs="Times New Roman"/>
          <w:sz w:val="22"/>
          <w:szCs w:val="22"/>
        </w:rPr>
        <w:t>ie sú dodržané bezpečnostné pravidlá a pokyny na použitie.</w:t>
      </w:r>
    </w:p>
    <w:p w:rsidR="00D2318B" w:rsidRPr="000E578B" w:rsidRDefault="00D2318B" w:rsidP="002D24E1">
      <w:pPr>
        <w:pStyle w:val="Pa12"/>
        <w:spacing w:line="240" w:lineRule="auto"/>
        <w:ind w:left="142"/>
        <w:jc w:val="both"/>
        <w:rPr>
          <w:rFonts w:ascii="Times New Roman" w:hAnsi="Times New Roman" w:cs="Times New Roman"/>
          <w:color w:val="000000"/>
          <w:sz w:val="22"/>
          <w:szCs w:val="22"/>
          <w:lang w:val="sk-SK"/>
        </w:rPr>
      </w:pPr>
      <w:r w:rsidRPr="006F59CB">
        <w:rPr>
          <w:rStyle w:val="A8"/>
          <w:rFonts w:asciiTheme="minorBidi" w:hAnsiTheme="minorBidi" w:cstheme="minorBidi"/>
          <w:sz w:val="22"/>
          <w:szCs w:val="22"/>
          <w:lang w:val="sk-SK"/>
        </w:rPr>
        <w:t xml:space="preserve">i.) </w:t>
      </w:r>
      <w:r w:rsidR="000E578B" w:rsidRPr="000E578B">
        <w:rPr>
          <w:rStyle w:val="jlqj4b"/>
          <w:rFonts w:ascii="Times New Roman" w:hAnsi="Times New Roman" w:cs="Times New Roman"/>
          <w:sz w:val="22"/>
          <w:szCs w:val="22"/>
        </w:rPr>
        <w:t xml:space="preserve">Nikdy nepoužívajte </w:t>
      </w:r>
      <w:r w:rsidR="000E578B">
        <w:rPr>
          <w:rStyle w:val="jlqj4b"/>
          <w:rFonts w:ascii="Times New Roman" w:hAnsi="Times New Roman" w:cs="Times New Roman"/>
          <w:sz w:val="22"/>
          <w:szCs w:val="22"/>
        </w:rPr>
        <w:t>zariadenie</w:t>
      </w:r>
      <w:r w:rsidR="000E578B" w:rsidRPr="000E578B">
        <w:rPr>
          <w:rStyle w:val="jlqj4b"/>
          <w:rFonts w:ascii="Times New Roman" w:hAnsi="Times New Roman" w:cs="Times New Roman"/>
          <w:sz w:val="22"/>
          <w:szCs w:val="22"/>
        </w:rPr>
        <w:t xml:space="preserve"> vo výbušnom prostredí.</w:t>
      </w:r>
    </w:p>
    <w:p w:rsidR="00D2318B" w:rsidRPr="000E578B" w:rsidRDefault="00D2318B" w:rsidP="002D24E1">
      <w:pPr>
        <w:pStyle w:val="Pa12"/>
        <w:spacing w:line="240" w:lineRule="auto"/>
        <w:ind w:left="142"/>
        <w:jc w:val="both"/>
        <w:rPr>
          <w:rFonts w:ascii="Times New Roman" w:hAnsi="Times New Roman" w:cs="Times New Roman"/>
          <w:color w:val="211D1E"/>
          <w:sz w:val="22"/>
          <w:szCs w:val="22"/>
          <w:lang w:val="sk-SK"/>
        </w:rPr>
      </w:pPr>
      <w:r w:rsidRPr="006F59CB">
        <w:rPr>
          <w:rStyle w:val="A8"/>
          <w:rFonts w:asciiTheme="minorBidi" w:hAnsiTheme="minorBidi" w:cstheme="minorBidi"/>
          <w:sz w:val="22"/>
          <w:szCs w:val="22"/>
          <w:lang w:val="sk-SK"/>
        </w:rPr>
        <w:t xml:space="preserve">j.) </w:t>
      </w:r>
      <w:r w:rsidR="000E578B">
        <w:rPr>
          <w:rStyle w:val="jlqj4b"/>
          <w:rFonts w:ascii="Times New Roman" w:hAnsi="Times New Roman" w:cs="Times New Roman"/>
          <w:sz w:val="22"/>
          <w:szCs w:val="22"/>
        </w:rPr>
        <w:t>Zariadenie s</w:t>
      </w:r>
      <w:r w:rsidR="000E578B" w:rsidRPr="000E578B">
        <w:rPr>
          <w:rStyle w:val="jlqj4b"/>
          <w:rFonts w:ascii="Times New Roman" w:hAnsi="Times New Roman" w:cs="Times New Roman"/>
          <w:sz w:val="22"/>
          <w:szCs w:val="22"/>
        </w:rPr>
        <w:t>kladujte v suchých priestoroch pri izbovej teplote.</w:t>
      </w:r>
    </w:p>
    <w:p w:rsidR="00D2318B" w:rsidRPr="006F59CB" w:rsidRDefault="00D2318B" w:rsidP="002D24E1">
      <w:pPr>
        <w:pStyle w:val="Pa14"/>
        <w:spacing w:after="100" w:line="240" w:lineRule="auto"/>
        <w:jc w:val="both"/>
        <w:rPr>
          <w:rStyle w:val="A8"/>
          <w:rFonts w:asciiTheme="minorBidi" w:hAnsiTheme="minorBidi" w:cstheme="minorBidi"/>
          <w:sz w:val="22"/>
          <w:szCs w:val="22"/>
          <w:lang w:val="sk-SK"/>
        </w:rPr>
      </w:pPr>
    </w:p>
    <w:p w:rsidR="00D2318B" w:rsidRPr="000E578B" w:rsidRDefault="000E578B" w:rsidP="002D24E1">
      <w:pPr>
        <w:pStyle w:val="Pa14"/>
        <w:spacing w:after="100" w:line="240" w:lineRule="auto"/>
        <w:jc w:val="both"/>
        <w:rPr>
          <w:rFonts w:ascii="Times New Roman" w:hAnsi="Times New Roman" w:cs="Times New Roman"/>
          <w:color w:val="211D1E"/>
          <w:sz w:val="22"/>
          <w:szCs w:val="22"/>
          <w:lang w:val="sk-SK"/>
        </w:rPr>
      </w:pPr>
      <w:r w:rsidRPr="000E578B">
        <w:rPr>
          <w:rStyle w:val="jlqj4b"/>
          <w:rFonts w:ascii="Times New Roman" w:hAnsi="Times New Roman" w:cs="Times New Roman"/>
          <w:sz w:val="22"/>
          <w:szCs w:val="22"/>
        </w:rPr>
        <w:t xml:space="preserve">Pri správnom pripojení a používaní v súlade s pokynmi nie je </w:t>
      </w:r>
      <w:r>
        <w:rPr>
          <w:rStyle w:val="jlqj4b"/>
          <w:rFonts w:ascii="Times New Roman" w:hAnsi="Times New Roman" w:cs="Times New Roman"/>
          <w:sz w:val="22"/>
          <w:szCs w:val="22"/>
        </w:rPr>
        <w:t xml:space="preserve">zariadenie </w:t>
      </w:r>
      <w:r w:rsidRPr="000E578B">
        <w:rPr>
          <w:rStyle w:val="jlqj4b"/>
          <w:rFonts w:ascii="Times New Roman" w:hAnsi="Times New Roman" w:cs="Times New Roman"/>
          <w:sz w:val="22"/>
          <w:szCs w:val="22"/>
        </w:rPr>
        <w:t>nebezpečn</w:t>
      </w:r>
      <w:r>
        <w:rPr>
          <w:rStyle w:val="jlqj4b"/>
          <w:rFonts w:ascii="Times New Roman" w:hAnsi="Times New Roman" w:cs="Times New Roman"/>
          <w:sz w:val="22"/>
          <w:szCs w:val="22"/>
        </w:rPr>
        <w:t>é</w:t>
      </w:r>
      <w:r w:rsidRPr="000E578B">
        <w:rPr>
          <w:rStyle w:val="jlqj4b"/>
          <w:rFonts w:ascii="Times New Roman" w:hAnsi="Times New Roman" w:cs="Times New Roman"/>
          <w:sz w:val="22"/>
          <w:szCs w:val="22"/>
        </w:rPr>
        <w:t>.</w:t>
      </w:r>
      <w:r w:rsidRPr="000E578B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Pr="000E578B">
        <w:rPr>
          <w:rStyle w:val="jlqj4b"/>
          <w:rFonts w:ascii="Times New Roman" w:hAnsi="Times New Roman" w:cs="Times New Roman"/>
          <w:sz w:val="22"/>
          <w:szCs w:val="22"/>
        </w:rPr>
        <w:t>Elektrické komponenty používajú nízke napätie a sú chránené proti prachu.</w:t>
      </w:r>
      <w:r w:rsidR="00D2318B" w:rsidRPr="000E578B">
        <w:rPr>
          <w:rStyle w:val="A8"/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D2318B" w:rsidRPr="000E578B" w:rsidRDefault="000E578B" w:rsidP="002D24E1">
      <w:pPr>
        <w:pStyle w:val="Pa14"/>
        <w:spacing w:after="100" w:line="240" w:lineRule="auto"/>
        <w:jc w:val="both"/>
        <w:rPr>
          <w:rFonts w:ascii="Times New Roman" w:hAnsi="Times New Roman" w:cs="Times New Roman"/>
          <w:color w:val="211D1E"/>
          <w:sz w:val="22"/>
          <w:szCs w:val="22"/>
          <w:lang w:val="sk-SK"/>
        </w:rPr>
      </w:pPr>
      <w:r w:rsidRPr="000E578B">
        <w:rPr>
          <w:rStyle w:val="jlqj4b"/>
          <w:rFonts w:ascii="Times New Roman" w:hAnsi="Times New Roman" w:cs="Times New Roman"/>
          <w:sz w:val="22"/>
          <w:szCs w:val="22"/>
        </w:rPr>
        <w:t xml:space="preserve">Pred použitím si pozorne prečítajte návod na </w:t>
      </w:r>
      <w:r>
        <w:rPr>
          <w:rStyle w:val="jlqj4b"/>
          <w:rFonts w:ascii="Times New Roman" w:hAnsi="Times New Roman" w:cs="Times New Roman"/>
          <w:sz w:val="22"/>
          <w:szCs w:val="22"/>
        </w:rPr>
        <w:t>obsluhu</w:t>
      </w:r>
      <w:r w:rsidRPr="000E578B">
        <w:rPr>
          <w:rStyle w:val="jlqj4b"/>
          <w:rFonts w:ascii="Times New Roman" w:hAnsi="Times New Roman" w:cs="Times New Roman"/>
          <w:sz w:val="22"/>
          <w:szCs w:val="22"/>
        </w:rPr>
        <w:t>.</w:t>
      </w:r>
      <w:r w:rsidR="00D2318B" w:rsidRPr="000E578B">
        <w:rPr>
          <w:rStyle w:val="A8"/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D2318B" w:rsidRPr="000E578B" w:rsidRDefault="000E578B" w:rsidP="002D24E1">
      <w:pPr>
        <w:pStyle w:val="Pa7"/>
        <w:spacing w:line="240" w:lineRule="auto"/>
        <w:jc w:val="both"/>
        <w:rPr>
          <w:rFonts w:ascii="Times New Roman" w:hAnsi="Times New Roman" w:cs="Times New Roman"/>
          <w:color w:val="211D1E"/>
          <w:sz w:val="22"/>
          <w:szCs w:val="22"/>
          <w:lang w:val="sk-SK"/>
        </w:rPr>
      </w:pPr>
      <w:r w:rsidRPr="000E578B">
        <w:rPr>
          <w:rStyle w:val="jlqj4b"/>
          <w:rFonts w:ascii="Times New Roman" w:hAnsi="Times New Roman" w:cs="Times New Roman"/>
          <w:sz w:val="22"/>
          <w:szCs w:val="22"/>
        </w:rPr>
        <w:t xml:space="preserve">Návod na </w:t>
      </w:r>
      <w:r>
        <w:rPr>
          <w:rStyle w:val="jlqj4b"/>
          <w:rFonts w:ascii="Times New Roman" w:hAnsi="Times New Roman" w:cs="Times New Roman"/>
          <w:sz w:val="22"/>
          <w:szCs w:val="22"/>
        </w:rPr>
        <w:t>obsluhu</w:t>
      </w:r>
      <w:r w:rsidRPr="000E578B">
        <w:rPr>
          <w:rStyle w:val="jlqj4b"/>
          <w:rFonts w:ascii="Times New Roman" w:hAnsi="Times New Roman" w:cs="Times New Roman"/>
          <w:sz w:val="22"/>
          <w:szCs w:val="22"/>
        </w:rPr>
        <w:t xml:space="preserve"> by mal byť uložený vedľa </w:t>
      </w:r>
      <w:r>
        <w:rPr>
          <w:rStyle w:val="jlqj4b"/>
          <w:rFonts w:ascii="Times New Roman" w:hAnsi="Times New Roman" w:cs="Times New Roman"/>
          <w:sz w:val="22"/>
          <w:szCs w:val="22"/>
        </w:rPr>
        <w:t xml:space="preserve">zariadenia </w:t>
      </w:r>
      <w:r w:rsidRPr="000E578B">
        <w:rPr>
          <w:rStyle w:val="jlqj4b"/>
          <w:rFonts w:ascii="Times New Roman" w:hAnsi="Times New Roman" w:cs="Times New Roman"/>
          <w:sz w:val="22"/>
          <w:szCs w:val="22"/>
        </w:rPr>
        <w:t>a mal by byť vždy počas používania k dispozícii.</w:t>
      </w:r>
      <w:r w:rsidRPr="000E578B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Pr="000E578B">
        <w:rPr>
          <w:rStyle w:val="jlqj4b"/>
          <w:rFonts w:ascii="Times New Roman" w:hAnsi="Times New Roman" w:cs="Times New Roman"/>
          <w:sz w:val="22"/>
          <w:szCs w:val="22"/>
        </w:rPr>
        <w:t>Otváranie zariadenia a prístup do jeho vnútra používateľom je zakázaný.</w:t>
      </w:r>
    </w:p>
    <w:p w:rsidR="00E3632E" w:rsidRDefault="000E578B" w:rsidP="002D24E1">
      <w:pPr>
        <w:spacing w:after="0" w:line="240" w:lineRule="auto"/>
        <w:rPr>
          <w:rStyle w:val="jlqj4b"/>
          <w:rFonts w:ascii="Times New Roman" w:hAnsi="Times New Roman" w:cs="Times New Roman"/>
          <w:sz w:val="22"/>
        </w:rPr>
      </w:pPr>
      <w:r w:rsidRPr="000E578B">
        <w:rPr>
          <w:rStyle w:val="jlqj4b"/>
          <w:rFonts w:ascii="Times New Roman" w:hAnsi="Times New Roman" w:cs="Times New Roman"/>
          <w:sz w:val="22"/>
        </w:rPr>
        <w:t>Výrobca nepreberá zodpovednosť za škody spôsobené nesprávnym používaním alebo nedodržaním pokynov.</w:t>
      </w:r>
    </w:p>
    <w:p w:rsidR="000E578B" w:rsidRPr="000E578B" w:rsidRDefault="000E578B" w:rsidP="002D24E1">
      <w:pPr>
        <w:spacing w:after="0" w:line="240" w:lineRule="auto"/>
        <w:rPr>
          <w:rFonts w:ascii="Times New Roman" w:hAnsi="Times New Roman" w:cs="Times New Roman"/>
          <w:sz w:val="22"/>
          <w:lang w:val="sk-SK"/>
        </w:rPr>
      </w:pPr>
    </w:p>
    <w:p w:rsidR="00E3632E" w:rsidRPr="006F59CB" w:rsidRDefault="00E3632E" w:rsidP="002D24E1">
      <w:pPr>
        <w:pStyle w:val="Pa8"/>
        <w:spacing w:line="240" w:lineRule="auto"/>
        <w:rPr>
          <w:rFonts w:asciiTheme="minorBidi" w:hAnsiTheme="minorBidi"/>
          <w:b/>
          <w:sz w:val="22"/>
          <w:szCs w:val="22"/>
          <w:lang w:val="sk-SK"/>
        </w:rPr>
      </w:pPr>
      <w:r w:rsidRPr="006F59CB">
        <w:rPr>
          <w:rFonts w:asciiTheme="minorBidi" w:hAnsiTheme="minorBidi"/>
          <w:b/>
          <w:sz w:val="22"/>
          <w:szCs w:val="22"/>
          <w:lang w:val="sk-SK"/>
        </w:rPr>
        <w:t xml:space="preserve">1.3. </w:t>
      </w:r>
      <w:r w:rsidR="000E578B">
        <w:rPr>
          <w:rFonts w:asciiTheme="minorBidi" w:hAnsiTheme="minorBidi"/>
          <w:b/>
          <w:sz w:val="22"/>
          <w:szCs w:val="22"/>
          <w:lang w:val="sk-SK"/>
        </w:rPr>
        <w:t>ÚDRŽBA A ČISTENIE</w:t>
      </w:r>
    </w:p>
    <w:p w:rsidR="002D24E1" w:rsidRPr="006F59CB" w:rsidRDefault="002D24E1" w:rsidP="002D24E1">
      <w:pPr>
        <w:rPr>
          <w:lang w:val="sk-SK"/>
        </w:rPr>
      </w:pPr>
    </w:p>
    <w:p w:rsidR="00D2318B" w:rsidRPr="000E578B" w:rsidRDefault="000E578B" w:rsidP="002D24E1">
      <w:pPr>
        <w:pStyle w:val="Pa12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color w:val="211D1E"/>
          <w:sz w:val="22"/>
          <w:szCs w:val="22"/>
          <w:lang w:val="sk-SK"/>
        </w:rPr>
      </w:pPr>
      <w:r w:rsidRPr="000E578B">
        <w:rPr>
          <w:rStyle w:val="jlqj4b"/>
          <w:rFonts w:ascii="Times New Roman" w:hAnsi="Times New Roman" w:cs="Times New Roman"/>
          <w:sz w:val="22"/>
          <w:szCs w:val="22"/>
        </w:rPr>
        <w:t>Pred čistením odpojte adaptér.</w:t>
      </w:r>
    </w:p>
    <w:p w:rsidR="00D2318B" w:rsidRPr="000E578B" w:rsidRDefault="000E578B" w:rsidP="002D24E1">
      <w:pPr>
        <w:pStyle w:val="Pa12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color w:val="211D1E"/>
          <w:sz w:val="22"/>
          <w:szCs w:val="22"/>
          <w:lang w:val="sk-SK"/>
        </w:rPr>
      </w:pPr>
      <w:r>
        <w:rPr>
          <w:rStyle w:val="jlqj4b"/>
          <w:rFonts w:ascii="Times New Roman" w:hAnsi="Times New Roman" w:cs="Times New Roman"/>
          <w:sz w:val="22"/>
          <w:szCs w:val="22"/>
        </w:rPr>
        <w:t>USB n</w:t>
      </w:r>
      <w:r w:rsidRPr="000E578B">
        <w:rPr>
          <w:rStyle w:val="jlqj4b"/>
          <w:rFonts w:ascii="Times New Roman" w:hAnsi="Times New Roman" w:cs="Times New Roman"/>
          <w:sz w:val="22"/>
          <w:szCs w:val="22"/>
        </w:rPr>
        <w:t>abíjací kábel a zariadenie skladujte na suchom a vetranom mieste.</w:t>
      </w:r>
    </w:p>
    <w:p w:rsidR="00D2318B" w:rsidRPr="000E578B" w:rsidRDefault="000E578B" w:rsidP="002D24E1">
      <w:pPr>
        <w:pStyle w:val="Pa12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color w:val="211D1E"/>
          <w:sz w:val="22"/>
          <w:szCs w:val="22"/>
          <w:lang w:val="sk-SK"/>
        </w:rPr>
      </w:pPr>
      <w:r w:rsidRPr="000E578B">
        <w:rPr>
          <w:rStyle w:val="jlqj4b"/>
          <w:rFonts w:ascii="Times New Roman" w:hAnsi="Times New Roman" w:cs="Times New Roman"/>
          <w:sz w:val="22"/>
          <w:szCs w:val="22"/>
        </w:rPr>
        <w:lastRenderedPageBreak/>
        <w:t xml:space="preserve">Na čistenie zariadenia a podložky používajte mäkkú, suchú alebo mierne vlhkú mäkkú </w:t>
      </w:r>
      <w:r>
        <w:rPr>
          <w:rStyle w:val="jlqj4b"/>
          <w:rFonts w:ascii="Times New Roman" w:hAnsi="Times New Roman" w:cs="Times New Roman"/>
          <w:sz w:val="22"/>
          <w:szCs w:val="22"/>
        </w:rPr>
        <w:t>tkaninu</w:t>
      </w:r>
      <w:r w:rsidRPr="000E578B">
        <w:rPr>
          <w:rStyle w:val="jlqj4b"/>
          <w:rFonts w:ascii="Times New Roman" w:hAnsi="Times New Roman" w:cs="Times New Roman"/>
          <w:sz w:val="22"/>
          <w:szCs w:val="22"/>
        </w:rPr>
        <w:t>.</w:t>
      </w:r>
      <w:r w:rsidRPr="000E578B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Pr="000E578B">
        <w:rPr>
          <w:rStyle w:val="jlqj4b"/>
          <w:rFonts w:ascii="Times New Roman" w:hAnsi="Times New Roman" w:cs="Times New Roman"/>
          <w:sz w:val="22"/>
          <w:szCs w:val="22"/>
        </w:rPr>
        <w:t>Nepoužívajte špongie, hrubú handričku, leštiace prostriedky, dezinfekčné prostriedky alebo agresívne čistiace prostriedky, ktoré môžu poškodiť povrch jednotlivých komponentov.</w:t>
      </w:r>
      <w:r w:rsidRPr="000E578B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jlqj4b"/>
          <w:rFonts w:ascii="Times New Roman" w:hAnsi="Times New Roman" w:cs="Times New Roman"/>
          <w:sz w:val="22"/>
          <w:szCs w:val="22"/>
        </w:rPr>
        <w:t xml:space="preserve">Zariadenie </w:t>
      </w:r>
      <w:r w:rsidRPr="000E578B">
        <w:rPr>
          <w:rStyle w:val="jlqj4b"/>
          <w:rFonts w:ascii="Times New Roman" w:hAnsi="Times New Roman" w:cs="Times New Roman"/>
          <w:sz w:val="22"/>
          <w:szCs w:val="22"/>
        </w:rPr>
        <w:t>nikdy neponárajte do vody ani pod tečúcu vodu.</w:t>
      </w:r>
      <w:r w:rsidRPr="000E578B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Pr="000E578B">
        <w:rPr>
          <w:rStyle w:val="jlqj4b"/>
          <w:rFonts w:ascii="Times New Roman" w:hAnsi="Times New Roman" w:cs="Times New Roman"/>
          <w:sz w:val="22"/>
          <w:szCs w:val="22"/>
        </w:rPr>
        <w:t xml:space="preserve">Nikdy nestriekajte čistiace prostriedky priamo na vnútornú alebo vonkajšiu stranu </w:t>
      </w:r>
      <w:r>
        <w:rPr>
          <w:rStyle w:val="jlqj4b"/>
          <w:rFonts w:ascii="Times New Roman" w:hAnsi="Times New Roman" w:cs="Times New Roman"/>
          <w:sz w:val="22"/>
          <w:szCs w:val="22"/>
        </w:rPr>
        <w:t>zariadenia</w:t>
      </w:r>
      <w:r w:rsidRPr="000E578B">
        <w:rPr>
          <w:rStyle w:val="jlqj4b"/>
          <w:rFonts w:ascii="Times New Roman" w:hAnsi="Times New Roman" w:cs="Times New Roman"/>
          <w:sz w:val="22"/>
          <w:szCs w:val="22"/>
        </w:rPr>
        <w:t>.</w:t>
      </w:r>
    </w:p>
    <w:p w:rsidR="00D2318B" w:rsidRPr="000E578B" w:rsidRDefault="000E578B" w:rsidP="002D24E1">
      <w:pPr>
        <w:pStyle w:val="Pa12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color w:val="211D1E"/>
          <w:sz w:val="22"/>
          <w:szCs w:val="22"/>
          <w:lang w:val="sk-SK"/>
        </w:rPr>
      </w:pPr>
      <w:r>
        <w:rPr>
          <w:rStyle w:val="jlqj4b"/>
          <w:rFonts w:ascii="Times New Roman" w:hAnsi="Times New Roman" w:cs="Times New Roman"/>
          <w:sz w:val="22"/>
          <w:szCs w:val="22"/>
        </w:rPr>
        <w:t>Zariadenie</w:t>
      </w:r>
      <w:r w:rsidRPr="000E578B">
        <w:rPr>
          <w:rStyle w:val="jlqj4b"/>
          <w:rFonts w:ascii="Times New Roman" w:hAnsi="Times New Roman" w:cs="Times New Roman"/>
          <w:sz w:val="22"/>
          <w:szCs w:val="22"/>
        </w:rPr>
        <w:t xml:space="preserve"> musí byť pred použitím úplne such</w:t>
      </w:r>
      <w:r>
        <w:rPr>
          <w:rStyle w:val="jlqj4b"/>
          <w:rFonts w:ascii="Times New Roman" w:hAnsi="Times New Roman" w:cs="Times New Roman"/>
          <w:sz w:val="22"/>
          <w:szCs w:val="22"/>
        </w:rPr>
        <w:t>é</w:t>
      </w:r>
      <w:r w:rsidRPr="000E578B">
        <w:rPr>
          <w:rStyle w:val="jlqj4b"/>
          <w:rFonts w:ascii="Times New Roman" w:hAnsi="Times New Roman" w:cs="Times New Roman"/>
          <w:sz w:val="22"/>
          <w:szCs w:val="22"/>
        </w:rPr>
        <w:t>.</w:t>
      </w:r>
    </w:p>
    <w:p w:rsidR="00E3632E" w:rsidRPr="000E578B" w:rsidRDefault="000E578B" w:rsidP="002D24E1">
      <w:pPr>
        <w:pStyle w:val="Odsekzoznamu"/>
        <w:numPr>
          <w:ilvl w:val="0"/>
          <w:numId w:val="30"/>
        </w:numPr>
        <w:spacing w:after="0" w:line="240" w:lineRule="auto"/>
        <w:rPr>
          <w:rStyle w:val="A8"/>
          <w:rFonts w:ascii="Times New Roman" w:hAnsi="Times New Roman" w:cs="Times New Roman"/>
          <w:sz w:val="22"/>
          <w:szCs w:val="22"/>
          <w:lang w:val="sk-SK"/>
        </w:rPr>
      </w:pPr>
      <w:r w:rsidRPr="000E578B">
        <w:rPr>
          <w:rStyle w:val="jlqj4b"/>
          <w:rFonts w:ascii="Times New Roman" w:hAnsi="Times New Roman" w:cs="Times New Roman"/>
          <w:sz w:val="22"/>
        </w:rPr>
        <w:t xml:space="preserve">Ak sa </w:t>
      </w:r>
      <w:r>
        <w:rPr>
          <w:rStyle w:val="jlqj4b"/>
          <w:rFonts w:ascii="Times New Roman" w:hAnsi="Times New Roman" w:cs="Times New Roman"/>
          <w:sz w:val="22"/>
        </w:rPr>
        <w:t>tekutona</w:t>
      </w:r>
      <w:r w:rsidRPr="000E578B">
        <w:rPr>
          <w:rStyle w:val="jlqj4b"/>
          <w:rFonts w:ascii="Times New Roman" w:hAnsi="Times New Roman" w:cs="Times New Roman"/>
          <w:sz w:val="22"/>
        </w:rPr>
        <w:t xml:space="preserve"> dostane do vnútra </w:t>
      </w:r>
      <w:r>
        <w:rPr>
          <w:rStyle w:val="jlqj4b"/>
          <w:rFonts w:ascii="Times New Roman" w:hAnsi="Times New Roman" w:cs="Times New Roman"/>
          <w:sz w:val="22"/>
        </w:rPr>
        <w:t>zariadenia</w:t>
      </w:r>
      <w:r w:rsidRPr="000E578B">
        <w:rPr>
          <w:rStyle w:val="jlqj4b"/>
          <w:rFonts w:ascii="Times New Roman" w:hAnsi="Times New Roman" w:cs="Times New Roman"/>
          <w:sz w:val="22"/>
        </w:rPr>
        <w:t>, obráťte sa na predajcu alebo autorizovaný servis.</w:t>
      </w:r>
    </w:p>
    <w:p w:rsidR="00D2318B" w:rsidRPr="006F59CB" w:rsidRDefault="00D2318B" w:rsidP="002D24E1">
      <w:pPr>
        <w:spacing w:after="0" w:line="240" w:lineRule="auto"/>
        <w:rPr>
          <w:rFonts w:asciiTheme="minorBidi" w:hAnsiTheme="minorBidi"/>
          <w:sz w:val="22"/>
          <w:lang w:val="sk-SK"/>
        </w:rPr>
      </w:pPr>
    </w:p>
    <w:p w:rsidR="001A19AE" w:rsidRPr="006F59CB" w:rsidRDefault="00E3632E" w:rsidP="002D24E1">
      <w:pPr>
        <w:spacing w:after="0" w:line="240" w:lineRule="auto"/>
        <w:rPr>
          <w:rFonts w:asciiTheme="minorBidi" w:hAnsiTheme="minorBidi"/>
          <w:b/>
          <w:sz w:val="22"/>
          <w:lang w:val="sk-SK"/>
        </w:rPr>
      </w:pPr>
      <w:r w:rsidRPr="006F59CB">
        <w:rPr>
          <w:rFonts w:asciiTheme="minorBidi" w:hAnsiTheme="minorBidi"/>
          <w:b/>
          <w:sz w:val="22"/>
          <w:lang w:val="sk-SK"/>
        </w:rPr>
        <w:t xml:space="preserve">1.4. </w:t>
      </w:r>
      <w:r w:rsidR="000E578B">
        <w:rPr>
          <w:rFonts w:asciiTheme="minorBidi" w:hAnsiTheme="minorBidi"/>
          <w:b/>
          <w:sz w:val="22"/>
          <w:lang w:val="sk-SK"/>
        </w:rPr>
        <w:t>OPRAVA ZARIADENIA</w:t>
      </w:r>
    </w:p>
    <w:p w:rsidR="002D24E1" w:rsidRPr="006F59CB" w:rsidRDefault="002D24E1" w:rsidP="002D24E1">
      <w:pPr>
        <w:spacing w:after="0" w:line="240" w:lineRule="auto"/>
        <w:rPr>
          <w:rFonts w:asciiTheme="minorBidi" w:hAnsiTheme="minorBidi"/>
          <w:b/>
          <w:sz w:val="22"/>
          <w:lang w:val="sk-SK"/>
        </w:rPr>
      </w:pPr>
    </w:p>
    <w:p w:rsidR="00D2318B" w:rsidRPr="004E4D89" w:rsidRDefault="004E4D89" w:rsidP="002D24E1">
      <w:pPr>
        <w:pStyle w:val="Pa12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color w:val="211D1E"/>
          <w:sz w:val="22"/>
          <w:szCs w:val="22"/>
          <w:lang w:val="sk-SK"/>
        </w:rPr>
      </w:pPr>
      <w:r w:rsidRPr="004E4D89">
        <w:rPr>
          <w:rStyle w:val="jlqj4b"/>
          <w:rFonts w:ascii="Times New Roman" w:hAnsi="Times New Roman" w:cs="Times New Roman"/>
          <w:sz w:val="22"/>
          <w:szCs w:val="22"/>
        </w:rPr>
        <w:t>Opravy môže vykonávať iba kvalifikovaný a autorizovaný personál.</w:t>
      </w:r>
    </w:p>
    <w:p w:rsidR="00D2318B" w:rsidRPr="004E4D89" w:rsidRDefault="004E4D89" w:rsidP="002D24E1">
      <w:pPr>
        <w:pStyle w:val="Pa12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color w:val="211D1E"/>
          <w:sz w:val="22"/>
          <w:szCs w:val="22"/>
          <w:lang w:val="sk-SK"/>
        </w:rPr>
      </w:pPr>
      <w:r w:rsidRPr="004E4D89">
        <w:rPr>
          <w:rStyle w:val="jlqj4b"/>
          <w:rFonts w:ascii="Times New Roman" w:hAnsi="Times New Roman" w:cs="Times New Roman"/>
          <w:sz w:val="22"/>
          <w:szCs w:val="22"/>
        </w:rPr>
        <w:t>Opravy môžu vykonávať iba odborníci, ktorí na základe ich technického vzdelania a znalostí príslušných noriem dokážu posúdiť danú úlohu a súvisiace riziká.</w:t>
      </w:r>
    </w:p>
    <w:p w:rsidR="00D2318B" w:rsidRPr="004E4D89" w:rsidRDefault="004E4D89" w:rsidP="002D24E1">
      <w:pPr>
        <w:pStyle w:val="Pa12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color w:val="211D1E"/>
          <w:sz w:val="22"/>
          <w:szCs w:val="22"/>
          <w:lang w:val="sk-SK"/>
        </w:rPr>
      </w:pPr>
      <w:r w:rsidRPr="004E4D89">
        <w:rPr>
          <w:rStyle w:val="jlqj4b"/>
          <w:rFonts w:ascii="Times New Roman" w:hAnsi="Times New Roman" w:cs="Times New Roman"/>
          <w:sz w:val="22"/>
          <w:szCs w:val="22"/>
        </w:rPr>
        <w:t>Odstraňovanie porúch vykonáva výrobca alebo autorizovaný zástupca.</w:t>
      </w:r>
    </w:p>
    <w:p w:rsidR="00E3632E" w:rsidRPr="004E4D89" w:rsidRDefault="004E4D89" w:rsidP="002D24E1">
      <w:pPr>
        <w:pStyle w:val="Odsekzoznamu"/>
        <w:numPr>
          <w:ilvl w:val="0"/>
          <w:numId w:val="32"/>
        </w:numPr>
        <w:spacing w:after="0" w:line="240" w:lineRule="auto"/>
        <w:rPr>
          <w:rStyle w:val="A8"/>
          <w:rFonts w:ascii="Times New Roman" w:hAnsi="Times New Roman" w:cs="Times New Roman"/>
          <w:sz w:val="22"/>
          <w:szCs w:val="22"/>
          <w:lang w:val="sk-SK"/>
        </w:rPr>
      </w:pPr>
      <w:r w:rsidRPr="004E4D89">
        <w:rPr>
          <w:rStyle w:val="jlqj4b"/>
          <w:rFonts w:ascii="Times New Roman" w:hAnsi="Times New Roman" w:cs="Times New Roman"/>
          <w:sz w:val="22"/>
        </w:rPr>
        <w:t>Pokiaľ je to možné, súčasti, ktoré je potrebné vymeniť, sa nahradia originálnymi alebo funkčne identickými náhradnými dielmi.</w:t>
      </w:r>
    </w:p>
    <w:p w:rsidR="00D2318B" w:rsidRPr="006F59CB" w:rsidRDefault="00D2318B" w:rsidP="002D24E1">
      <w:pPr>
        <w:spacing w:after="0" w:line="240" w:lineRule="auto"/>
        <w:rPr>
          <w:rFonts w:asciiTheme="minorBidi" w:hAnsiTheme="minorBidi"/>
          <w:sz w:val="22"/>
          <w:lang w:val="sk-SK"/>
        </w:rPr>
      </w:pPr>
    </w:p>
    <w:p w:rsidR="008E42CE" w:rsidRPr="006F59CB" w:rsidRDefault="004E4D89" w:rsidP="002D24E1">
      <w:pPr>
        <w:pStyle w:val="Odsekzoznamu"/>
        <w:numPr>
          <w:ilvl w:val="1"/>
          <w:numId w:val="10"/>
        </w:numPr>
        <w:spacing w:after="0" w:line="240" w:lineRule="auto"/>
        <w:rPr>
          <w:rFonts w:asciiTheme="minorBidi" w:hAnsiTheme="minorBidi"/>
          <w:b/>
          <w:sz w:val="22"/>
          <w:lang w:val="sk-SK"/>
        </w:rPr>
      </w:pPr>
      <w:r>
        <w:rPr>
          <w:rFonts w:asciiTheme="minorBidi" w:hAnsiTheme="minorBidi"/>
          <w:b/>
          <w:sz w:val="22"/>
          <w:lang w:val="sk-SK"/>
        </w:rPr>
        <w:t>VŠEOBECNÉ INFORMÁCIE</w:t>
      </w:r>
    </w:p>
    <w:p w:rsidR="008E42CE" w:rsidRPr="006F59CB" w:rsidRDefault="008E42CE" w:rsidP="002D24E1">
      <w:pPr>
        <w:spacing w:after="0" w:line="240" w:lineRule="auto"/>
        <w:rPr>
          <w:rFonts w:asciiTheme="minorBidi" w:hAnsiTheme="minorBidi"/>
          <w:b/>
          <w:sz w:val="22"/>
          <w:lang w:val="sk-SK"/>
        </w:rPr>
      </w:pPr>
    </w:p>
    <w:p w:rsidR="00D2318B" w:rsidRPr="007E33AD" w:rsidRDefault="007E33AD" w:rsidP="002D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D1E"/>
          <w:sz w:val="22"/>
          <w:lang w:val="sk-SK"/>
        </w:rPr>
      </w:pPr>
      <w:r w:rsidRPr="007E33AD">
        <w:rPr>
          <w:rStyle w:val="jlqj4b"/>
          <w:rFonts w:ascii="Times New Roman" w:hAnsi="Times New Roman" w:cs="Times New Roman"/>
          <w:sz w:val="22"/>
        </w:rPr>
        <w:t>Elektrick</w:t>
      </w:r>
      <w:r>
        <w:rPr>
          <w:rStyle w:val="jlqj4b"/>
          <w:rFonts w:ascii="Times New Roman" w:hAnsi="Times New Roman" w:cs="Times New Roman"/>
          <w:sz w:val="22"/>
        </w:rPr>
        <w:t>á</w:t>
      </w:r>
      <w:r w:rsidRPr="007E33AD">
        <w:rPr>
          <w:rStyle w:val="jlqj4b"/>
          <w:rFonts w:ascii="Times New Roman" w:hAnsi="Times New Roman" w:cs="Times New Roman"/>
          <w:sz w:val="22"/>
        </w:rPr>
        <w:t xml:space="preserve"> vákuov</w:t>
      </w:r>
      <w:r>
        <w:rPr>
          <w:rStyle w:val="jlqj4b"/>
          <w:rFonts w:ascii="Times New Roman" w:hAnsi="Times New Roman" w:cs="Times New Roman"/>
          <w:sz w:val="22"/>
        </w:rPr>
        <w:t>á</w:t>
      </w:r>
      <w:r w:rsidRPr="007E33AD">
        <w:rPr>
          <w:rStyle w:val="jlqj4b"/>
          <w:rFonts w:ascii="Times New Roman" w:hAnsi="Times New Roman" w:cs="Times New Roman"/>
          <w:sz w:val="22"/>
        </w:rPr>
        <w:t xml:space="preserve"> </w:t>
      </w:r>
      <w:r>
        <w:rPr>
          <w:rStyle w:val="jlqj4b"/>
          <w:rFonts w:ascii="Times New Roman" w:hAnsi="Times New Roman" w:cs="Times New Roman"/>
          <w:sz w:val="22"/>
        </w:rPr>
        <w:t>pumpa</w:t>
      </w:r>
      <w:r w:rsidRPr="007E33AD">
        <w:rPr>
          <w:rStyle w:val="jlqj4b"/>
          <w:rFonts w:ascii="Times New Roman" w:hAnsi="Times New Roman" w:cs="Times New Roman"/>
          <w:sz w:val="22"/>
        </w:rPr>
        <w:t xml:space="preserve"> BVP100 je vákuové baliace zariadenie.</w:t>
      </w:r>
      <w:r w:rsidRPr="007E33AD">
        <w:rPr>
          <w:rStyle w:val="viiyi"/>
          <w:rFonts w:ascii="Times New Roman" w:hAnsi="Times New Roman" w:cs="Times New Roman"/>
          <w:sz w:val="22"/>
        </w:rPr>
        <w:t xml:space="preserve"> </w:t>
      </w:r>
      <w:r w:rsidRPr="007E33AD">
        <w:rPr>
          <w:rStyle w:val="jlqj4b"/>
          <w:rFonts w:ascii="Times New Roman" w:hAnsi="Times New Roman" w:cs="Times New Roman"/>
          <w:sz w:val="22"/>
        </w:rPr>
        <w:t>Je určen</w:t>
      </w:r>
      <w:r>
        <w:rPr>
          <w:rStyle w:val="jlqj4b"/>
          <w:rFonts w:ascii="Times New Roman" w:hAnsi="Times New Roman" w:cs="Times New Roman"/>
          <w:sz w:val="22"/>
        </w:rPr>
        <w:t>é</w:t>
      </w:r>
      <w:r w:rsidRPr="007E33AD">
        <w:rPr>
          <w:rStyle w:val="jlqj4b"/>
          <w:rFonts w:ascii="Times New Roman" w:hAnsi="Times New Roman" w:cs="Times New Roman"/>
          <w:sz w:val="22"/>
        </w:rPr>
        <w:t xml:space="preserve"> na použitie na vákuové nádoby, </w:t>
      </w:r>
      <w:r>
        <w:rPr>
          <w:rStyle w:val="jlqj4b"/>
          <w:rFonts w:ascii="Times New Roman" w:hAnsi="Times New Roman" w:cs="Times New Roman"/>
          <w:sz w:val="22"/>
        </w:rPr>
        <w:t>kanvicu</w:t>
      </w:r>
      <w:r w:rsidRPr="007E33AD">
        <w:rPr>
          <w:rStyle w:val="jlqj4b"/>
          <w:rFonts w:ascii="Times New Roman" w:hAnsi="Times New Roman" w:cs="Times New Roman"/>
          <w:sz w:val="22"/>
        </w:rPr>
        <w:t>, viečka a zátky</w:t>
      </w:r>
      <w:r>
        <w:rPr>
          <w:rStyle w:val="jlqj4b"/>
          <w:rFonts w:ascii="Times New Roman" w:hAnsi="Times New Roman" w:cs="Times New Roman"/>
          <w:sz w:val="22"/>
        </w:rPr>
        <w:t xml:space="preserve"> značky</w:t>
      </w:r>
      <w:r w:rsidRPr="007E33AD">
        <w:rPr>
          <w:rStyle w:val="jlqj4b"/>
          <w:rFonts w:ascii="Times New Roman" w:hAnsi="Times New Roman" w:cs="Times New Roman"/>
          <w:sz w:val="22"/>
        </w:rPr>
        <w:t xml:space="preserve"> Status, čím sa vytvorí vákuum a zabezpečí sa kvalitné vákuové skladovanie potravín v nádobe, </w:t>
      </w:r>
      <w:r>
        <w:rPr>
          <w:rStyle w:val="jlqj4b"/>
          <w:rFonts w:ascii="Times New Roman" w:hAnsi="Times New Roman" w:cs="Times New Roman"/>
          <w:sz w:val="22"/>
        </w:rPr>
        <w:t>kanvici</w:t>
      </w:r>
      <w:r w:rsidRPr="007E33AD">
        <w:rPr>
          <w:rStyle w:val="jlqj4b"/>
          <w:rFonts w:ascii="Times New Roman" w:hAnsi="Times New Roman" w:cs="Times New Roman"/>
          <w:sz w:val="22"/>
        </w:rPr>
        <w:t>, fľaši alebo nádobe.</w:t>
      </w:r>
      <w:r w:rsidR="00D2318B" w:rsidRPr="007E33AD">
        <w:rPr>
          <w:rFonts w:ascii="Times New Roman" w:hAnsi="Times New Roman" w:cs="Times New Roman"/>
          <w:color w:val="211D1E"/>
          <w:sz w:val="22"/>
          <w:lang w:val="sk-SK"/>
        </w:rPr>
        <w:t xml:space="preserve"> </w:t>
      </w:r>
    </w:p>
    <w:p w:rsidR="00D2318B" w:rsidRPr="006F59CB" w:rsidRDefault="00D2318B" w:rsidP="002D24E1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211D1E"/>
          <w:sz w:val="22"/>
          <w:lang w:val="sk-SK"/>
        </w:rPr>
      </w:pPr>
    </w:p>
    <w:p w:rsidR="00D2318B" w:rsidRPr="006F59CB" w:rsidRDefault="00D12CB2" w:rsidP="002D24E1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2"/>
          <w:lang w:val="sk-SK"/>
        </w:rPr>
      </w:pPr>
      <w:r w:rsidRPr="00D12CB2">
        <w:rPr>
          <w:rStyle w:val="jlqj4b"/>
          <w:rFonts w:ascii="Times New Roman" w:hAnsi="Times New Roman" w:cs="Times New Roman"/>
          <w:sz w:val="22"/>
        </w:rPr>
        <w:t>Najväčšie výhody vákuového skladovania sú nasledujúce</w:t>
      </w:r>
      <w:r w:rsidR="00D2318B" w:rsidRPr="006F59CB">
        <w:rPr>
          <w:rFonts w:asciiTheme="minorBidi" w:hAnsiTheme="minorBidi"/>
          <w:color w:val="211D1E"/>
          <w:sz w:val="22"/>
          <w:lang w:val="sk-SK"/>
        </w:rPr>
        <w:t xml:space="preserve">: </w:t>
      </w:r>
    </w:p>
    <w:p w:rsidR="00D2318B" w:rsidRPr="00D12CB2" w:rsidRDefault="00D12CB2" w:rsidP="002D24E1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D1E"/>
          <w:sz w:val="22"/>
          <w:lang w:val="sk-SK"/>
        </w:rPr>
      </w:pPr>
      <w:r w:rsidRPr="00D12CB2">
        <w:rPr>
          <w:rStyle w:val="jlqj4b"/>
          <w:rFonts w:ascii="Times New Roman" w:hAnsi="Times New Roman" w:cs="Times New Roman"/>
          <w:sz w:val="22"/>
        </w:rPr>
        <w:t>zachováva vitamíny, minerály, živiny a arómu potravín,</w:t>
      </w:r>
    </w:p>
    <w:p w:rsidR="00D2318B" w:rsidRPr="00D12CB2" w:rsidRDefault="00D12CB2" w:rsidP="002D24E1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D1E"/>
          <w:sz w:val="22"/>
          <w:lang w:val="sk-SK"/>
        </w:rPr>
      </w:pPr>
      <w:r w:rsidRPr="00D12CB2">
        <w:rPr>
          <w:rStyle w:val="jlqj4b"/>
          <w:rFonts w:ascii="Times New Roman" w:hAnsi="Times New Roman" w:cs="Times New Roman"/>
          <w:sz w:val="22"/>
        </w:rPr>
        <w:t>chráni potraviny pred šírením plesní a baktérií,</w:t>
      </w:r>
    </w:p>
    <w:p w:rsidR="00D2318B" w:rsidRPr="00D12CB2" w:rsidRDefault="00D12CB2" w:rsidP="002D24E1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D1E"/>
          <w:sz w:val="22"/>
          <w:lang w:val="sk-SK"/>
        </w:rPr>
      </w:pPr>
      <w:r w:rsidRPr="00D12CB2">
        <w:rPr>
          <w:rStyle w:val="jlqj4b"/>
          <w:rFonts w:ascii="Times New Roman" w:hAnsi="Times New Roman" w:cs="Times New Roman"/>
          <w:sz w:val="22"/>
        </w:rPr>
        <w:t>predlžuje trvanlivosť potravín,</w:t>
      </w:r>
    </w:p>
    <w:p w:rsidR="00D2318B" w:rsidRPr="00D12CB2" w:rsidRDefault="00D12CB2" w:rsidP="002D24E1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D1E"/>
          <w:sz w:val="22"/>
          <w:lang w:val="sk-SK"/>
        </w:rPr>
      </w:pPr>
      <w:r w:rsidRPr="00D12CB2">
        <w:rPr>
          <w:rStyle w:val="jlqj4b"/>
          <w:rFonts w:ascii="Times New Roman" w:hAnsi="Times New Roman" w:cs="Times New Roman"/>
          <w:sz w:val="22"/>
        </w:rPr>
        <w:t>potraviny skladované vo vákuových nádobách môžu byť chladené alebo mrazené,</w:t>
      </w:r>
    </w:p>
    <w:p w:rsidR="00D2318B" w:rsidRPr="00D12CB2" w:rsidRDefault="00D12CB2" w:rsidP="002D24E1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D1E"/>
          <w:sz w:val="22"/>
          <w:lang w:val="sk-SK"/>
        </w:rPr>
      </w:pPr>
      <w:r w:rsidRPr="00D12CB2">
        <w:rPr>
          <w:rStyle w:val="jlqj4b"/>
          <w:rFonts w:ascii="Times New Roman" w:hAnsi="Times New Roman" w:cs="Times New Roman"/>
          <w:sz w:val="22"/>
        </w:rPr>
        <w:t>zabraňuje nepríjemnému miešaniu pachov v chladničke a mrazničke.</w:t>
      </w:r>
    </w:p>
    <w:p w:rsidR="00D2318B" w:rsidRPr="006F59CB" w:rsidRDefault="00D2318B" w:rsidP="002D24E1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211D1E"/>
          <w:sz w:val="22"/>
          <w:lang w:val="sk-SK"/>
        </w:rPr>
      </w:pPr>
    </w:p>
    <w:p w:rsidR="00D2318B" w:rsidRPr="00945473" w:rsidRDefault="00945473" w:rsidP="002D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D1E"/>
          <w:sz w:val="22"/>
          <w:lang w:val="sk-SK"/>
        </w:rPr>
      </w:pPr>
      <w:r w:rsidRPr="00945473">
        <w:rPr>
          <w:rStyle w:val="jlqj4b"/>
          <w:rFonts w:ascii="Times New Roman" w:hAnsi="Times New Roman" w:cs="Times New Roman"/>
          <w:sz w:val="22"/>
        </w:rPr>
        <w:t>Používanie elektrickej vákuovej pumpy je jednoduché a efektívne.</w:t>
      </w:r>
      <w:r w:rsidRPr="00945473">
        <w:rPr>
          <w:rStyle w:val="viiyi"/>
          <w:rFonts w:ascii="Times New Roman" w:hAnsi="Times New Roman" w:cs="Times New Roman"/>
          <w:sz w:val="22"/>
        </w:rPr>
        <w:t xml:space="preserve"> </w:t>
      </w:r>
      <w:r w:rsidRPr="00945473">
        <w:rPr>
          <w:rStyle w:val="jlqj4b"/>
          <w:rFonts w:ascii="Times New Roman" w:hAnsi="Times New Roman" w:cs="Times New Roman"/>
          <w:sz w:val="22"/>
        </w:rPr>
        <w:t>Umožňuje vám skladovať potraviny úplne prirodzeným a zdravším spôsobom, potraviny zostávajú dlhšie čerstvé a nakoniec ušetríte čas a peniaze.</w:t>
      </w:r>
      <w:r w:rsidR="00D2318B" w:rsidRPr="00945473">
        <w:rPr>
          <w:rFonts w:ascii="Times New Roman" w:hAnsi="Times New Roman" w:cs="Times New Roman"/>
          <w:color w:val="211D1E"/>
          <w:sz w:val="22"/>
          <w:lang w:val="sk-SK"/>
        </w:rPr>
        <w:t xml:space="preserve"> </w:t>
      </w:r>
    </w:p>
    <w:p w:rsidR="00D2318B" w:rsidRPr="006F59CB" w:rsidRDefault="00D2318B" w:rsidP="002D24E1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211D1E"/>
          <w:sz w:val="22"/>
          <w:lang w:val="sk-SK"/>
        </w:rPr>
      </w:pPr>
    </w:p>
    <w:p w:rsidR="00D2318B" w:rsidRPr="00945473" w:rsidRDefault="00945473" w:rsidP="002D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D1E"/>
          <w:sz w:val="22"/>
          <w:lang w:val="sk-SK"/>
        </w:rPr>
      </w:pPr>
      <w:r w:rsidRPr="00945473">
        <w:rPr>
          <w:rStyle w:val="jlqj4b"/>
          <w:rFonts w:ascii="Times New Roman" w:hAnsi="Times New Roman" w:cs="Times New Roman"/>
          <w:sz w:val="22"/>
        </w:rPr>
        <w:t xml:space="preserve">Pred prvým použitím si pozorne prečítajte </w:t>
      </w:r>
      <w:r>
        <w:rPr>
          <w:rStyle w:val="jlqj4b"/>
          <w:rFonts w:ascii="Times New Roman" w:hAnsi="Times New Roman" w:cs="Times New Roman"/>
          <w:sz w:val="22"/>
        </w:rPr>
        <w:t>návod na obsluhu</w:t>
      </w:r>
      <w:r w:rsidRPr="00945473">
        <w:rPr>
          <w:rStyle w:val="jlqj4b"/>
          <w:rFonts w:ascii="Times New Roman" w:hAnsi="Times New Roman" w:cs="Times New Roman"/>
          <w:sz w:val="22"/>
        </w:rPr>
        <w:t xml:space="preserve"> a postupujte podľa pokynov.</w:t>
      </w:r>
      <w:r w:rsidRPr="00945473">
        <w:rPr>
          <w:rStyle w:val="viiyi"/>
          <w:rFonts w:ascii="Times New Roman" w:hAnsi="Times New Roman" w:cs="Times New Roman"/>
          <w:sz w:val="22"/>
        </w:rPr>
        <w:t xml:space="preserve"> </w:t>
      </w:r>
      <w:r w:rsidRPr="00945473">
        <w:rPr>
          <w:rStyle w:val="jlqj4b"/>
          <w:rFonts w:ascii="Times New Roman" w:hAnsi="Times New Roman" w:cs="Times New Roman"/>
          <w:sz w:val="22"/>
        </w:rPr>
        <w:t>V prípade akýchkoľvek otázok, názorov alebo pripomienok nás kontaktujte telefonicky alebo poštou.</w:t>
      </w:r>
      <w:r w:rsidR="00D2318B" w:rsidRPr="00945473">
        <w:rPr>
          <w:rFonts w:ascii="Times New Roman" w:hAnsi="Times New Roman" w:cs="Times New Roman"/>
          <w:color w:val="211D1E"/>
          <w:sz w:val="22"/>
          <w:lang w:val="sk-SK"/>
        </w:rPr>
        <w:t xml:space="preserve"> </w:t>
      </w:r>
    </w:p>
    <w:p w:rsidR="00D2318B" w:rsidRPr="006F59CB" w:rsidRDefault="00D2318B" w:rsidP="002D24E1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211D1E"/>
          <w:sz w:val="22"/>
          <w:lang w:val="sk-SK"/>
        </w:rPr>
      </w:pPr>
    </w:p>
    <w:p w:rsidR="008E42CE" w:rsidRPr="006F59CB" w:rsidRDefault="00945473" w:rsidP="002D24E1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2"/>
          <w:lang w:val="sk-SK"/>
        </w:rPr>
      </w:pPr>
      <w:r w:rsidRPr="00945473">
        <w:rPr>
          <w:rStyle w:val="jlqj4b"/>
          <w:rFonts w:ascii="Times New Roman" w:hAnsi="Times New Roman" w:cs="Times New Roman"/>
          <w:sz w:val="22"/>
        </w:rPr>
        <w:t>T</w:t>
      </w:r>
      <w:r>
        <w:rPr>
          <w:rStyle w:val="jlqj4b"/>
          <w:rFonts w:ascii="Times New Roman" w:hAnsi="Times New Roman" w:cs="Times New Roman"/>
          <w:sz w:val="22"/>
        </w:rPr>
        <w:t>ento</w:t>
      </w:r>
      <w:r w:rsidRPr="00945473">
        <w:rPr>
          <w:rStyle w:val="jlqj4b"/>
          <w:rFonts w:ascii="Times New Roman" w:hAnsi="Times New Roman" w:cs="Times New Roman"/>
          <w:sz w:val="22"/>
        </w:rPr>
        <w:t xml:space="preserve"> </w:t>
      </w:r>
      <w:r>
        <w:rPr>
          <w:rStyle w:val="jlqj4b"/>
          <w:rFonts w:ascii="Times New Roman" w:hAnsi="Times New Roman" w:cs="Times New Roman"/>
          <w:sz w:val="22"/>
        </w:rPr>
        <w:t>návod na obsluhu</w:t>
      </w:r>
      <w:r w:rsidRPr="00945473">
        <w:rPr>
          <w:rStyle w:val="jlqj4b"/>
          <w:rFonts w:ascii="Times New Roman" w:hAnsi="Times New Roman" w:cs="Times New Roman"/>
          <w:sz w:val="22"/>
        </w:rPr>
        <w:t xml:space="preserve"> je k dispozícii aj v elektronickej podobe na našej webovej stránke </w:t>
      </w:r>
      <w:r w:rsidR="00D2318B" w:rsidRPr="006F59CB">
        <w:rPr>
          <w:rFonts w:asciiTheme="minorBidi" w:hAnsiTheme="minorBidi"/>
          <w:color w:val="211D1E"/>
          <w:sz w:val="22"/>
          <w:lang w:val="sk-SK"/>
        </w:rPr>
        <w:t xml:space="preserve"> </w:t>
      </w:r>
      <w:hyperlink r:id="rId7" w:history="1">
        <w:r w:rsidR="00D2318B" w:rsidRPr="006F59CB">
          <w:rPr>
            <w:rStyle w:val="Hypertextovprepojenie"/>
            <w:rFonts w:asciiTheme="minorBidi" w:hAnsiTheme="minorBidi"/>
            <w:color w:val="auto"/>
            <w:sz w:val="22"/>
            <w:u w:val="none"/>
            <w:lang w:val="sk-SK"/>
          </w:rPr>
          <w:t>www.status-innovations.eu</w:t>
        </w:r>
      </w:hyperlink>
      <w:r w:rsidR="00D2318B" w:rsidRPr="006F59CB">
        <w:rPr>
          <w:rFonts w:asciiTheme="minorBidi" w:hAnsiTheme="minorBidi"/>
          <w:sz w:val="22"/>
          <w:lang w:val="sk-SK"/>
        </w:rPr>
        <w:t>.</w:t>
      </w:r>
    </w:p>
    <w:p w:rsidR="00D2318B" w:rsidRPr="006F59CB" w:rsidRDefault="00D2318B" w:rsidP="002D24E1">
      <w:pPr>
        <w:spacing w:after="0" w:line="240" w:lineRule="auto"/>
        <w:rPr>
          <w:rFonts w:asciiTheme="minorBidi" w:hAnsiTheme="minorBidi"/>
          <w:sz w:val="22"/>
          <w:lang w:val="sk-SK"/>
        </w:rPr>
      </w:pPr>
    </w:p>
    <w:p w:rsidR="008E42CE" w:rsidRPr="006F59CB" w:rsidRDefault="00945473" w:rsidP="002D24E1">
      <w:pPr>
        <w:pStyle w:val="Nadpis2"/>
        <w:numPr>
          <w:ilvl w:val="1"/>
          <w:numId w:val="10"/>
        </w:numPr>
        <w:spacing w:before="0" w:line="240" w:lineRule="auto"/>
        <w:rPr>
          <w:rFonts w:asciiTheme="minorBidi" w:hAnsiTheme="minorBidi" w:cstheme="minorBidi"/>
          <w:sz w:val="22"/>
          <w:szCs w:val="22"/>
          <w:lang w:val="sk-SK"/>
        </w:rPr>
      </w:pPr>
      <w:r>
        <w:rPr>
          <w:rFonts w:asciiTheme="minorBidi" w:hAnsiTheme="minorBidi" w:cstheme="minorBidi"/>
          <w:sz w:val="22"/>
          <w:szCs w:val="22"/>
          <w:lang w:val="sk-SK"/>
        </w:rPr>
        <w:t>Špecifikácia produktu</w:t>
      </w:r>
    </w:p>
    <w:p w:rsidR="002D24E1" w:rsidRPr="006F59CB" w:rsidRDefault="002D24E1" w:rsidP="002D24E1">
      <w:pPr>
        <w:rPr>
          <w:lang w:val="sk-SK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8E42CE" w:rsidRPr="006F59CB" w:rsidTr="00BD3F0D">
        <w:tc>
          <w:tcPr>
            <w:tcW w:w="4606" w:type="dxa"/>
          </w:tcPr>
          <w:p w:rsidR="008E42CE" w:rsidRPr="006F59CB" w:rsidRDefault="00945473" w:rsidP="00945473">
            <w:pPr>
              <w:rPr>
                <w:rFonts w:asciiTheme="minorBidi" w:hAnsiTheme="minorBidi"/>
                <w:sz w:val="22"/>
                <w:lang w:val="sk-SK"/>
              </w:rPr>
            </w:pPr>
            <w:r>
              <w:rPr>
                <w:rFonts w:asciiTheme="minorBidi" w:hAnsiTheme="minorBidi"/>
                <w:sz w:val="22"/>
                <w:lang w:val="sk-SK"/>
              </w:rPr>
              <w:t>Rozmery</w:t>
            </w:r>
          </w:p>
        </w:tc>
        <w:tc>
          <w:tcPr>
            <w:tcW w:w="4606" w:type="dxa"/>
          </w:tcPr>
          <w:p w:rsidR="008E42CE" w:rsidRPr="006F59CB" w:rsidRDefault="00945473" w:rsidP="002D24E1">
            <w:pPr>
              <w:rPr>
                <w:rFonts w:asciiTheme="minorBidi" w:hAnsiTheme="minorBidi"/>
                <w:sz w:val="22"/>
                <w:lang w:val="sk-SK"/>
              </w:rPr>
            </w:pPr>
            <w:r>
              <w:rPr>
                <w:rFonts w:asciiTheme="minorBidi" w:hAnsiTheme="minorBidi"/>
                <w:sz w:val="22"/>
                <w:lang w:val="sk-SK"/>
              </w:rPr>
              <w:t>Priemer</w:t>
            </w:r>
            <w:r w:rsidR="00C62D62" w:rsidRPr="006F59CB">
              <w:rPr>
                <w:rFonts w:asciiTheme="minorBidi" w:hAnsiTheme="minorBidi"/>
                <w:sz w:val="22"/>
                <w:lang w:val="sk-SK"/>
              </w:rPr>
              <w:t>: 46</w:t>
            </w:r>
            <w:r>
              <w:rPr>
                <w:rFonts w:asciiTheme="minorBidi" w:hAnsiTheme="minorBidi"/>
                <w:sz w:val="22"/>
                <w:lang w:val="sk-SK"/>
              </w:rPr>
              <w:t>,</w:t>
            </w:r>
            <w:r w:rsidR="008E42CE" w:rsidRPr="006F59CB">
              <w:rPr>
                <w:rFonts w:asciiTheme="minorBidi" w:hAnsiTheme="minorBidi"/>
                <w:sz w:val="22"/>
                <w:lang w:val="sk-SK"/>
              </w:rPr>
              <w:t>5 mm</w:t>
            </w:r>
          </w:p>
          <w:p w:rsidR="008E42CE" w:rsidRPr="006F59CB" w:rsidRDefault="00945473" w:rsidP="002D24E1">
            <w:pPr>
              <w:rPr>
                <w:rFonts w:asciiTheme="minorBidi" w:hAnsiTheme="minorBidi"/>
                <w:sz w:val="22"/>
                <w:lang w:val="sk-SK"/>
              </w:rPr>
            </w:pPr>
            <w:r>
              <w:rPr>
                <w:rFonts w:asciiTheme="minorBidi" w:hAnsiTheme="minorBidi"/>
                <w:sz w:val="22"/>
                <w:lang w:val="sk-SK"/>
              </w:rPr>
              <w:t>Výška</w:t>
            </w:r>
            <w:r w:rsidR="008E42CE" w:rsidRPr="006F59CB">
              <w:rPr>
                <w:rFonts w:asciiTheme="minorBidi" w:hAnsiTheme="minorBidi"/>
                <w:sz w:val="22"/>
                <w:lang w:val="sk-SK"/>
              </w:rPr>
              <w:t>: 195</w:t>
            </w:r>
            <w:r w:rsidR="00C62D62" w:rsidRPr="006F59CB">
              <w:rPr>
                <w:rFonts w:asciiTheme="minorBidi" w:hAnsiTheme="minorBidi"/>
                <w:sz w:val="22"/>
                <w:lang w:val="sk-SK"/>
              </w:rPr>
              <w:t xml:space="preserve"> </w:t>
            </w:r>
            <w:r w:rsidR="008E42CE" w:rsidRPr="006F59CB">
              <w:rPr>
                <w:rFonts w:asciiTheme="minorBidi" w:hAnsiTheme="minorBidi"/>
                <w:sz w:val="22"/>
                <w:lang w:val="sk-SK"/>
              </w:rPr>
              <w:t>mm</w:t>
            </w:r>
          </w:p>
        </w:tc>
      </w:tr>
      <w:tr w:rsidR="008E42CE" w:rsidRPr="006F59CB" w:rsidTr="00BD3F0D">
        <w:tc>
          <w:tcPr>
            <w:tcW w:w="4606" w:type="dxa"/>
          </w:tcPr>
          <w:p w:rsidR="008E42CE" w:rsidRPr="006F59CB" w:rsidRDefault="00945473" w:rsidP="002D24E1">
            <w:pPr>
              <w:rPr>
                <w:rFonts w:asciiTheme="minorBidi" w:hAnsiTheme="minorBidi"/>
                <w:sz w:val="22"/>
                <w:lang w:val="sk-SK"/>
              </w:rPr>
            </w:pPr>
            <w:r>
              <w:rPr>
                <w:rFonts w:asciiTheme="minorBidi" w:hAnsiTheme="minorBidi"/>
                <w:sz w:val="22"/>
                <w:lang w:val="sk-SK"/>
              </w:rPr>
              <w:t>Hmotnosť</w:t>
            </w:r>
          </w:p>
        </w:tc>
        <w:tc>
          <w:tcPr>
            <w:tcW w:w="4606" w:type="dxa"/>
          </w:tcPr>
          <w:p w:rsidR="008E42CE" w:rsidRPr="006F59CB" w:rsidRDefault="00C62D62" w:rsidP="00945473">
            <w:pPr>
              <w:rPr>
                <w:rFonts w:asciiTheme="minorBidi" w:hAnsiTheme="minorBidi"/>
                <w:sz w:val="22"/>
                <w:lang w:val="sk-SK"/>
              </w:rPr>
            </w:pPr>
            <w:r w:rsidRPr="006F59CB">
              <w:rPr>
                <w:rFonts w:asciiTheme="minorBidi" w:hAnsiTheme="minorBidi"/>
                <w:sz w:val="22"/>
                <w:lang w:val="sk-SK"/>
              </w:rPr>
              <w:t>0</w:t>
            </w:r>
            <w:r w:rsidR="00945473">
              <w:rPr>
                <w:rFonts w:asciiTheme="minorBidi" w:hAnsiTheme="minorBidi"/>
                <w:sz w:val="22"/>
                <w:lang w:val="sk-SK"/>
              </w:rPr>
              <w:t>,</w:t>
            </w:r>
            <w:r w:rsidR="008E42CE" w:rsidRPr="006F59CB">
              <w:rPr>
                <w:rFonts w:asciiTheme="minorBidi" w:hAnsiTheme="minorBidi"/>
                <w:sz w:val="22"/>
                <w:lang w:val="sk-SK"/>
              </w:rPr>
              <w:t>2 kg</w:t>
            </w:r>
          </w:p>
        </w:tc>
      </w:tr>
      <w:tr w:rsidR="008E42CE" w:rsidRPr="006F59CB" w:rsidTr="00BD3F0D">
        <w:tc>
          <w:tcPr>
            <w:tcW w:w="4606" w:type="dxa"/>
          </w:tcPr>
          <w:p w:rsidR="008E42CE" w:rsidRPr="006F59CB" w:rsidRDefault="008E42CE" w:rsidP="00945473">
            <w:pPr>
              <w:rPr>
                <w:rFonts w:asciiTheme="minorBidi" w:hAnsiTheme="minorBidi"/>
                <w:sz w:val="22"/>
                <w:lang w:val="sk-SK"/>
              </w:rPr>
            </w:pPr>
            <w:r w:rsidRPr="006F59CB">
              <w:rPr>
                <w:rFonts w:asciiTheme="minorBidi" w:hAnsiTheme="minorBidi"/>
                <w:sz w:val="22"/>
                <w:lang w:val="sk-SK"/>
              </w:rPr>
              <w:t>Materi</w:t>
            </w:r>
            <w:r w:rsidR="00945473">
              <w:rPr>
                <w:rFonts w:asciiTheme="minorBidi" w:hAnsiTheme="minorBidi"/>
                <w:sz w:val="22"/>
                <w:lang w:val="sk-SK"/>
              </w:rPr>
              <w:t>á</w:t>
            </w:r>
            <w:r w:rsidRPr="006F59CB">
              <w:rPr>
                <w:rFonts w:asciiTheme="minorBidi" w:hAnsiTheme="minorBidi"/>
                <w:sz w:val="22"/>
                <w:lang w:val="sk-SK"/>
              </w:rPr>
              <w:t>l</w:t>
            </w:r>
          </w:p>
        </w:tc>
        <w:tc>
          <w:tcPr>
            <w:tcW w:w="4606" w:type="dxa"/>
          </w:tcPr>
          <w:p w:rsidR="008E42CE" w:rsidRPr="006F59CB" w:rsidRDefault="008E42CE" w:rsidP="00945473">
            <w:pPr>
              <w:rPr>
                <w:rFonts w:asciiTheme="minorBidi" w:hAnsiTheme="minorBidi"/>
                <w:sz w:val="22"/>
                <w:lang w:val="sk-SK"/>
              </w:rPr>
            </w:pPr>
            <w:r w:rsidRPr="006F59CB">
              <w:rPr>
                <w:rFonts w:asciiTheme="minorBidi" w:hAnsiTheme="minorBidi"/>
                <w:sz w:val="22"/>
                <w:lang w:val="sk-SK"/>
              </w:rPr>
              <w:t xml:space="preserve">ABS </w:t>
            </w:r>
            <w:r w:rsidR="00C62D62" w:rsidRPr="006F59CB">
              <w:rPr>
                <w:rFonts w:asciiTheme="minorBidi" w:hAnsiTheme="minorBidi"/>
                <w:sz w:val="22"/>
                <w:lang w:val="sk-SK"/>
              </w:rPr>
              <w:t>plast</w:t>
            </w:r>
            <w:r w:rsidRPr="006F59CB">
              <w:rPr>
                <w:rFonts w:asciiTheme="minorBidi" w:hAnsiTheme="minorBidi"/>
                <w:sz w:val="22"/>
                <w:lang w:val="sk-SK"/>
              </w:rPr>
              <w:t xml:space="preserve">, </w:t>
            </w:r>
            <w:r w:rsidR="00C62D62" w:rsidRPr="006F59CB">
              <w:rPr>
                <w:rFonts w:asciiTheme="minorBidi" w:hAnsiTheme="minorBidi"/>
                <w:sz w:val="22"/>
                <w:lang w:val="sk-SK"/>
              </w:rPr>
              <w:t>sili</w:t>
            </w:r>
            <w:r w:rsidR="00945473">
              <w:rPr>
                <w:rFonts w:asciiTheme="minorBidi" w:hAnsiTheme="minorBidi"/>
                <w:sz w:val="22"/>
                <w:lang w:val="sk-SK"/>
              </w:rPr>
              <w:t>kón</w:t>
            </w:r>
          </w:p>
        </w:tc>
      </w:tr>
      <w:tr w:rsidR="008E42CE" w:rsidRPr="006F59CB" w:rsidTr="00BD3F0D">
        <w:tc>
          <w:tcPr>
            <w:tcW w:w="4606" w:type="dxa"/>
          </w:tcPr>
          <w:p w:rsidR="008E42CE" w:rsidRPr="00945473" w:rsidRDefault="00945473" w:rsidP="002D24E1">
            <w:pPr>
              <w:pStyle w:val="Pa9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945473">
              <w:rPr>
                <w:rStyle w:val="jlqj4b"/>
                <w:rFonts w:ascii="Times New Roman" w:hAnsi="Times New Roman" w:cs="Times New Roman"/>
                <w:sz w:val="22"/>
                <w:szCs w:val="22"/>
              </w:rPr>
              <w:t>Menovité napätie a prúd</w:t>
            </w:r>
            <w:r w:rsidR="002531D4" w:rsidRPr="00945473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4606" w:type="dxa"/>
          </w:tcPr>
          <w:p w:rsidR="008E42CE" w:rsidRPr="006F59CB" w:rsidRDefault="002531D4" w:rsidP="002D24E1">
            <w:pPr>
              <w:rPr>
                <w:rFonts w:asciiTheme="minorBidi" w:hAnsiTheme="minorBidi"/>
                <w:color w:val="211D1E"/>
                <w:sz w:val="22"/>
                <w:lang w:val="sk-SK"/>
              </w:rPr>
            </w:pPr>
            <w:r w:rsidRPr="006F59CB">
              <w:rPr>
                <w:rFonts w:asciiTheme="minorBidi" w:hAnsiTheme="minorBidi"/>
                <w:sz w:val="22"/>
                <w:lang w:val="sk-SK"/>
              </w:rPr>
              <w:t>3,7  V</w:t>
            </w:r>
            <w:r w:rsidRPr="006F59CB">
              <w:rPr>
                <w:rFonts w:asciiTheme="minorBidi" w:hAnsiTheme="minorBidi"/>
                <w:sz w:val="22"/>
                <w:lang w:val="sk-SK"/>
              </w:rPr>
              <w:object w:dxaOrig="900" w:dyaOrig="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7.5pt" o:ole="">
                  <v:imagedata r:id="rId8" o:title=""/>
                </v:shape>
                <o:OLEObject Type="Embed" ProgID="PBrush" ShapeID="_x0000_i1025" DrawAspect="Content" ObjectID="_1672744446" r:id="rId9"/>
              </w:object>
            </w:r>
            <w:r w:rsidRPr="006F59CB">
              <w:rPr>
                <w:rFonts w:asciiTheme="minorBidi" w:hAnsiTheme="minorBidi"/>
                <w:sz w:val="22"/>
                <w:lang w:val="sk-SK"/>
              </w:rPr>
              <w:t xml:space="preserve">, </w:t>
            </w:r>
            <w:r w:rsidRPr="006F59CB">
              <w:rPr>
                <w:rStyle w:val="A4"/>
                <w:rFonts w:asciiTheme="minorBidi" w:hAnsiTheme="minorBidi" w:cstheme="minorBidi"/>
                <w:sz w:val="22"/>
                <w:szCs w:val="22"/>
                <w:lang w:val="sk-SK"/>
              </w:rPr>
              <w:t xml:space="preserve">Li-Ion, 500 mA </w:t>
            </w:r>
          </w:p>
        </w:tc>
      </w:tr>
      <w:tr w:rsidR="008E42CE" w:rsidRPr="006F59CB" w:rsidTr="00BD3F0D">
        <w:tc>
          <w:tcPr>
            <w:tcW w:w="4606" w:type="dxa"/>
          </w:tcPr>
          <w:p w:rsidR="008E42CE" w:rsidRPr="006F59CB" w:rsidRDefault="008E42CE" w:rsidP="00945473">
            <w:pPr>
              <w:rPr>
                <w:rFonts w:asciiTheme="minorBidi" w:hAnsiTheme="minorBidi"/>
                <w:sz w:val="22"/>
                <w:lang w:val="sk-SK"/>
              </w:rPr>
            </w:pPr>
            <w:r w:rsidRPr="006F59CB">
              <w:rPr>
                <w:rFonts w:asciiTheme="minorBidi" w:hAnsiTheme="minorBidi"/>
                <w:sz w:val="22"/>
                <w:lang w:val="sk-SK"/>
              </w:rPr>
              <w:t>Adapt</w:t>
            </w:r>
            <w:r w:rsidR="00945473">
              <w:rPr>
                <w:rFonts w:asciiTheme="minorBidi" w:hAnsiTheme="minorBidi"/>
                <w:sz w:val="22"/>
                <w:lang w:val="sk-SK"/>
              </w:rPr>
              <w:t>é</w:t>
            </w:r>
            <w:r w:rsidRPr="006F59CB">
              <w:rPr>
                <w:rFonts w:asciiTheme="minorBidi" w:hAnsiTheme="minorBidi"/>
                <w:sz w:val="22"/>
                <w:lang w:val="sk-SK"/>
              </w:rPr>
              <w:t>r</w:t>
            </w:r>
            <w:r w:rsidR="006B35E4" w:rsidRPr="006F59CB">
              <w:rPr>
                <w:rFonts w:asciiTheme="minorBidi" w:hAnsiTheme="minorBidi"/>
                <w:sz w:val="22"/>
                <w:lang w:val="sk-SK"/>
              </w:rPr>
              <w:t xml:space="preserve"> (n</w:t>
            </w:r>
            <w:r w:rsidR="00945473">
              <w:rPr>
                <w:rFonts w:asciiTheme="minorBidi" w:hAnsiTheme="minorBidi"/>
                <w:sz w:val="22"/>
                <w:lang w:val="sk-SK"/>
              </w:rPr>
              <w:t>ie je súčasťou príslušenstva</w:t>
            </w:r>
            <w:r w:rsidR="006B35E4" w:rsidRPr="006F59CB">
              <w:rPr>
                <w:rFonts w:asciiTheme="minorBidi" w:hAnsiTheme="minorBidi"/>
                <w:sz w:val="22"/>
                <w:lang w:val="sk-SK"/>
              </w:rPr>
              <w:t>)</w:t>
            </w:r>
          </w:p>
        </w:tc>
        <w:tc>
          <w:tcPr>
            <w:tcW w:w="4606" w:type="dxa"/>
          </w:tcPr>
          <w:p w:rsidR="008E42CE" w:rsidRPr="006F59CB" w:rsidRDefault="00945473" w:rsidP="002D24E1">
            <w:pPr>
              <w:rPr>
                <w:rFonts w:asciiTheme="minorBidi" w:hAnsiTheme="minorBidi"/>
                <w:sz w:val="22"/>
                <w:lang w:val="sk-SK"/>
              </w:rPr>
            </w:pPr>
            <w:r>
              <w:rPr>
                <w:rFonts w:asciiTheme="minorBidi" w:hAnsiTheme="minorBidi"/>
                <w:sz w:val="22"/>
                <w:lang w:val="sk-SK"/>
              </w:rPr>
              <w:t>Vstup</w:t>
            </w:r>
            <w:r w:rsidR="008E42CE" w:rsidRPr="006F59CB">
              <w:rPr>
                <w:rFonts w:asciiTheme="minorBidi" w:hAnsiTheme="minorBidi"/>
                <w:sz w:val="22"/>
                <w:lang w:val="sk-SK"/>
              </w:rPr>
              <w:t>: 100-240 V~, 50-60 Hz</w:t>
            </w:r>
          </w:p>
          <w:p w:rsidR="008E42CE" w:rsidRPr="006F59CB" w:rsidRDefault="00945473" w:rsidP="002D24E1">
            <w:pPr>
              <w:rPr>
                <w:rFonts w:asciiTheme="minorBidi" w:hAnsiTheme="minorBidi"/>
                <w:sz w:val="22"/>
                <w:lang w:val="sk-SK"/>
              </w:rPr>
            </w:pPr>
            <w:r>
              <w:rPr>
                <w:rFonts w:asciiTheme="minorBidi" w:hAnsiTheme="minorBidi"/>
                <w:sz w:val="22"/>
                <w:lang w:val="sk-SK"/>
              </w:rPr>
              <w:t>Výstup</w:t>
            </w:r>
            <w:r w:rsidR="008E42CE" w:rsidRPr="006F59CB">
              <w:rPr>
                <w:rFonts w:asciiTheme="minorBidi" w:hAnsiTheme="minorBidi"/>
                <w:sz w:val="22"/>
                <w:lang w:val="sk-SK"/>
              </w:rPr>
              <w:t>:</w:t>
            </w:r>
            <w:r w:rsidR="0013108B" w:rsidRPr="006F59CB">
              <w:rPr>
                <w:rFonts w:asciiTheme="minorBidi" w:hAnsiTheme="minorBidi"/>
                <w:sz w:val="22"/>
                <w:lang w:val="sk-SK"/>
              </w:rPr>
              <w:t xml:space="preserve"> </w:t>
            </w:r>
            <w:r w:rsidR="002531D4" w:rsidRPr="006F59CB">
              <w:rPr>
                <w:rFonts w:asciiTheme="minorBidi" w:hAnsiTheme="minorBidi"/>
                <w:sz w:val="22"/>
                <w:lang w:val="sk-SK"/>
              </w:rPr>
              <w:t>5 V</w:t>
            </w:r>
            <w:r w:rsidR="002531D4" w:rsidRPr="006F59CB">
              <w:rPr>
                <w:rFonts w:asciiTheme="minorBidi" w:hAnsiTheme="minorBidi"/>
                <w:sz w:val="22"/>
                <w:lang w:val="sk-SK"/>
              </w:rPr>
              <w:object w:dxaOrig="900" w:dyaOrig="375">
                <v:shape id="_x0000_i1026" type="#_x0000_t75" style="width:19.5pt;height:8.25pt" o:ole="">
                  <v:imagedata r:id="rId8" o:title=""/>
                </v:shape>
                <o:OLEObject Type="Embed" ProgID="PBrush" ShapeID="_x0000_i1026" DrawAspect="Content" ObjectID="_1672744447" r:id="rId10"/>
              </w:object>
            </w:r>
            <w:r w:rsidR="008E42CE" w:rsidRPr="006F59CB">
              <w:rPr>
                <w:rFonts w:asciiTheme="minorBidi" w:hAnsiTheme="minorBidi"/>
                <w:sz w:val="22"/>
                <w:lang w:val="sk-SK"/>
              </w:rPr>
              <w:t>, 1000 mA</w:t>
            </w:r>
          </w:p>
        </w:tc>
      </w:tr>
    </w:tbl>
    <w:p w:rsidR="008E42CE" w:rsidRPr="006F59CB" w:rsidRDefault="008E42CE" w:rsidP="002D24E1">
      <w:pPr>
        <w:spacing w:after="0" w:line="240" w:lineRule="auto"/>
        <w:rPr>
          <w:rFonts w:asciiTheme="minorBidi" w:hAnsiTheme="minorBidi"/>
          <w:sz w:val="22"/>
          <w:lang w:val="sk-SK"/>
        </w:rPr>
      </w:pPr>
    </w:p>
    <w:p w:rsidR="002D24E1" w:rsidRPr="006F59CB" w:rsidRDefault="002D24E1" w:rsidP="002D24E1">
      <w:pPr>
        <w:spacing w:after="0" w:line="240" w:lineRule="auto"/>
        <w:rPr>
          <w:rFonts w:asciiTheme="minorBidi" w:hAnsiTheme="minorBidi"/>
          <w:sz w:val="22"/>
          <w:lang w:val="sk-SK"/>
        </w:rPr>
      </w:pPr>
    </w:p>
    <w:p w:rsidR="002D24E1" w:rsidRPr="006F59CB" w:rsidRDefault="002D24E1" w:rsidP="002D24E1">
      <w:pPr>
        <w:spacing w:after="0" w:line="240" w:lineRule="auto"/>
        <w:rPr>
          <w:rFonts w:asciiTheme="minorBidi" w:hAnsiTheme="minorBidi"/>
          <w:sz w:val="22"/>
          <w:lang w:val="sk-SK"/>
        </w:rPr>
      </w:pPr>
    </w:p>
    <w:p w:rsidR="002D24E1" w:rsidRPr="006F59CB" w:rsidRDefault="002D24E1" w:rsidP="002D24E1">
      <w:pPr>
        <w:spacing w:after="0" w:line="240" w:lineRule="auto"/>
        <w:rPr>
          <w:rFonts w:asciiTheme="minorBidi" w:hAnsiTheme="minorBidi"/>
          <w:sz w:val="22"/>
          <w:lang w:val="sk-SK"/>
        </w:rPr>
      </w:pPr>
    </w:p>
    <w:p w:rsidR="008E42CE" w:rsidRPr="006F59CB" w:rsidRDefault="00945473" w:rsidP="002D24E1">
      <w:pPr>
        <w:pStyle w:val="Nadpis1"/>
        <w:numPr>
          <w:ilvl w:val="1"/>
          <w:numId w:val="10"/>
        </w:numPr>
        <w:spacing w:before="0" w:line="240" w:lineRule="auto"/>
        <w:rPr>
          <w:rFonts w:asciiTheme="minorBidi" w:hAnsiTheme="minorBidi" w:cstheme="minorBidi"/>
          <w:color w:val="auto"/>
          <w:szCs w:val="22"/>
          <w:lang w:val="sk-SK"/>
        </w:rPr>
      </w:pPr>
      <w:r>
        <w:rPr>
          <w:rFonts w:asciiTheme="minorBidi" w:hAnsiTheme="minorBidi" w:cstheme="minorBidi"/>
          <w:color w:val="auto"/>
          <w:szCs w:val="22"/>
          <w:lang w:val="sk-SK"/>
        </w:rPr>
        <w:lastRenderedPageBreak/>
        <w:t>K</w:t>
      </w:r>
      <w:r w:rsidR="0013108B" w:rsidRPr="006F59CB">
        <w:rPr>
          <w:rFonts w:asciiTheme="minorBidi" w:hAnsiTheme="minorBidi" w:cstheme="minorBidi"/>
          <w:color w:val="auto"/>
          <w:szCs w:val="22"/>
          <w:lang w:val="sk-SK"/>
        </w:rPr>
        <w:t>omponent</w:t>
      </w:r>
      <w:r>
        <w:rPr>
          <w:rFonts w:asciiTheme="minorBidi" w:hAnsiTheme="minorBidi" w:cstheme="minorBidi"/>
          <w:color w:val="auto"/>
          <w:szCs w:val="22"/>
          <w:lang w:val="sk-SK"/>
        </w:rPr>
        <w:t>y</w:t>
      </w:r>
      <w:r w:rsidR="0013108B" w:rsidRPr="006F59CB">
        <w:rPr>
          <w:rFonts w:asciiTheme="minorBidi" w:hAnsiTheme="minorBidi" w:cstheme="minorBidi"/>
          <w:color w:val="auto"/>
          <w:szCs w:val="22"/>
          <w:lang w:val="sk-SK"/>
        </w:rPr>
        <w:t xml:space="preserve"> a </w:t>
      </w:r>
      <w:r>
        <w:rPr>
          <w:rFonts w:asciiTheme="minorBidi" w:hAnsiTheme="minorBidi" w:cstheme="minorBidi"/>
          <w:color w:val="auto"/>
          <w:szCs w:val="22"/>
          <w:lang w:val="sk-SK"/>
        </w:rPr>
        <w:t>popis</w:t>
      </w:r>
      <w:r w:rsidR="00FF29F0" w:rsidRPr="006F59CB">
        <w:rPr>
          <w:rFonts w:asciiTheme="minorBidi" w:hAnsiTheme="minorBidi" w:cstheme="minorBidi"/>
          <w:color w:val="auto"/>
          <w:szCs w:val="22"/>
          <w:lang w:val="sk-SK"/>
        </w:rPr>
        <w:t xml:space="preserve"> </w:t>
      </w:r>
      <w:r>
        <w:rPr>
          <w:rFonts w:asciiTheme="minorBidi" w:hAnsiTheme="minorBidi" w:cstheme="minorBidi"/>
          <w:color w:val="auto"/>
          <w:szCs w:val="22"/>
          <w:lang w:val="sk-SK"/>
        </w:rPr>
        <w:t xml:space="preserve">fungovania </w:t>
      </w:r>
      <w:r w:rsidR="00FF29F0" w:rsidRPr="006F59CB">
        <w:rPr>
          <w:rFonts w:asciiTheme="minorBidi" w:hAnsiTheme="minorBidi" w:cstheme="minorBidi"/>
          <w:color w:val="auto"/>
          <w:szCs w:val="22"/>
          <w:lang w:val="sk-SK"/>
        </w:rPr>
        <w:t>produ</w:t>
      </w:r>
      <w:r>
        <w:rPr>
          <w:rFonts w:asciiTheme="minorBidi" w:hAnsiTheme="minorBidi" w:cstheme="minorBidi"/>
          <w:color w:val="auto"/>
          <w:szCs w:val="22"/>
          <w:lang w:val="sk-SK"/>
        </w:rPr>
        <w:t>ktu</w:t>
      </w:r>
    </w:p>
    <w:p w:rsidR="002D24E1" w:rsidRPr="006F59CB" w:rsidRDefault="002D24E1" w:rsidP="002D24E1">
      <w:pPr>
        <w:pStyle w:val="Pa7"/>
        <w:spacing w:line="240" w:lineRule="auto"/>
        <w:jc w:val="both"/>
        <w:rPr>
          <w:rStyle w:val="A6"/>
          <w:rFonts w:asciiTheme="minorBidi" w:hAnsiTheme="minorBidi" w:cstheme="minorBidi"/>
          <w:sz w:val="22"/>
          <w:szCs w:val="22"/>
          <w:lang w:val="sk-SK"/>
        </w:rPr>
      </w:pPr>
    </w:p>
    <w:p w:rsidR="00D2318B" w:rsidRPr="00B03FEE" w:rsidRDefault="00B03FEE" w:rsidP="002D24E1">
      <w:pPr>
        <w:pStyle w:val="Pa7"/>
        <w:spacing w:line="240" w:lineRule="auto"/>
        <w:jc w:val="both"/>
        <w:rPr>
          <w:rFonts w:ascii="Times New Roman" w:hAnsi="Times New Roman" w:cs="Times New Roman"/>
          <w:color w:val="211D1E"/>
          <w:sz w:val="22"/>
          <w:szCs w:val="22"/>
          <w:lang w:val="sk-SK"/>
        </w:rPr>
      </w:pPr>
      <w:r w:rsidRPr="00B03FEE">
        <w:rPr>
          <w:rStyle w:val="jlqj4b"/>
          <w:rFonts w:ascii="Times New Roman" w:hAnsi="Times New Roman" w:cs="Times New Roman"/>
          <w:sz w:val="22"/>
          <w:szCs w:val="22"/>
        </w:rPr>
        <w:t>Na nasledujúcom obrázku je zobrazené elektrick</w:t>
      </w:r>
      <w:r>
        <w:rPr>
          <w:rStyle w:val="jlqj4b"/>
          <w:rFonts w:ascii="Times New Roman" w:hAnsi="Times New Roman" w:cs="Times New Roman"/>
          <w:sz w:val="22"/>
          <w:szCs w:val="22"/>
        </w:rPr>
        <w:t>á</w:t>
      </w:r>
      <w:r w:rsidRPr="00B03FEE">
        <w:rPr>
          <w:rStyle w:val="jlqj4b"/>
          <w:rFonts w:ascii="Times New Roman" w:hAnsi="Times New Roman" w:cs="Times New Roman"/>
          <w:sz w:val="22"/>
          <w:szCs w:val="22"/>
        </w:rPr>
        <w:t xml:space="preserve"> vákuov</w:t>
      </w:r>
      <w:r>
        <w:rPr>
          <w:rStyle w:val="jlqj4b"/>
          <w:rFonts w:ascii="Times New Roman" w:hAnsi="Times New Roman" w:cs="Times New Roman"/>
          <w:sz w:val="22"/>
          <w:szCs w:val="22"/>
        </w:rPr>
        <w:t>á</w:t>
      </w:r>
      <w:r w:rsidRPr="00B03FEE">
        <w:rPr>
          <w:rStyle w:val="jlqj4b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jlqj4b"/>
          <w:rFonts w:ascii="Times New Roman" w:hAnsi="Times New Roman" w:cs="Times New Roman"/>
          <w:sz w:val="22"/>
          <w:szCs w:val="22"/>
        </w:rPr>
        <w:t>pumpa</w:t>
      </w:r>
      <w:r w:rsidRPr="00B03FEE">
        <w:rPr>
          <w:rStyle w:val="jlqj4b"/>
          <w:rFonts w:ascii="Times New Roman" w:hAnsi="Times New Roman" w:cs="Times New Roman"/>
          <w:sz w:val="22"/>
          <w:szCs w:val="22"/>
        </w:rPr>
        <w:t xml:space="preserve"> BVP 100.</w:t>
      </w:r>
      <w:r w:rsidRPr="00B03FEE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Pr="00B03FEE">
        <w:rPr>
          <w:rStyle w:val="jlqj4b"/>
          <w:rFonts w:ascii="Times New Roman" w:hAnsi="Times New Roman" w:cs="Times New Roman"/>
          <w:sz w:val="22"/>
          <w:szCs w:val="22"/>
        </w:rPr>
        <w:t xml:space="preserve">Používa sa ľahko, pretože ho stačí umiestniť na silikónový ventil a stlačiť tlačidlo </w:t>
      </w:r>
      <w:r>
        <w:rPr>
          <w:rStyle w:val="jlqj4b"/>
          <w:rFonts w:ascii="Times New Roman" w:hAnsi="Times New Roman" w:cs="Times New Roman"/>
          <w:sz w:val="22"/>
          <w:szCs w:val="22"/>
        </w:rPr>
        <w:t>zapnutia</w:t>
      </w:r>
      <w:r w:rsidRPr="00B03FEE">
        <w:rPr>
          <w:rStyle w:val="jlqj4b"/>
          <w:rFonts w:ascii="Times New Roman" w:hAnsi="Times New Roman" w:cs="Times New Roman"/>
          <w:sz w:val="22"/>
          <w:szCs w:val="22"/>
        </w:rPr>
        <w:t>.</w:t>
      </w:r>
      <w:r w:rsidR="00D2318B" w:rsidRPr="00B03FEE">
        <w:rPr>
          <w:rStyle w:val="A6"/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D2318B" w:rsidRPr="006F59CB" w:rsidRDefault="00B03FEE" w:rsidP="002D24E1">
      <w:pPr>
        <w:pStyle w:val="Pa7"/>
        <w:spacing w:line="240" w:lineRule="auto"/>
        <w:jc w:val="both"/>
        <w:rPr>
          <w:rFonts w:asciiTheme="minorBidi" w:hAnsiTheme="minorBidi"/>
          <w:color w:val="211D1E"/>
          <w:sz w:val="22"/>
          <w:szCs w:val="22"/>
          <w:lang w:val="sk-SK"/>
        </w:rPr>
      </w:pPr>
      <w:r>
        <w:rPr>
          <w:rStyle w:val="A6"/>
          <w:rFonts w:asciiTheme="minorBidi" w:hAnsiTheme="minorBidi" w:cstheme="minorBidi"/>
          <w:sz w:val="22"/>
          <w:szCs w:val="22"/>
          <w:lang w:val="sk-SK"/>
        </w:rPr>
        <w:t>Vysvetlenie indikátorov</w:t>
      </w:r>
      <w:r w:rsidR="00D2318B" w:rsidRPr="006F59CB">
        <w:rPr>
          <w:rStyle w:val="A6"/>
          <w:rFonts w:asciiTheme="minorBidi" w:hAnsiTheme="minorBidi" w:cstheme="minorBidi"/>
          <w:sz w:val="22"/>
          <w:szCs w:val="22"/>
          <w:lang w:val="sk-SK"/>
        </w:rPr>
        <w:t xml:space="preserve">: </w:t>
      </w:r>
    </w:p>
    <w:p w:rsidR="00D2318B" w:rsidRPr="002F6377" w:rsidRDefault="002F6377" w:rsidP="002D24E1">
      <w:pPr>
        <w:pStyle w:val="Pa4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color w:val="211D1E"/>
          <w:sz w:val="22"/>
          <w:szCs w:val="22"/>
          <w:lang w:val="sk-SK"/>
        </w:rPr>
      </w:pPr>
      <w:r>
        <w:rPr>
          <w:rStyle w:val="jlqj4b"/>
          <w:rFonts w:ascii="Times New Roman" w:hAnsi="Times New Roman" w:cs="Times New Roman"/>
          <w:sz w:val="22"/>
          <w:szCs w:val="22"/>
        </w:rPr>
        <w:t xml:space="preserve">V priebebu </w:t>
      </w:r>
      <w:r w:rsidRPr="002F6377">
        <w:rPr>
          <w:rStyle w:val="jlqj4b"/>
          <w:rFonts w:ascii="Times New Roman" w:hAnsi="Times New Roman" w:cs="Times New Roman"/>
          <w:sz w:val="22"/>
          <w:szCs w:val="22"/>
        </w:rPr>
        <w:t xml:space="preserve"> prevádzky </w:t>
      </w:r>
      <w:r>
        <w:rPr>
          <w:rStyle w:val="jlqj4b"/>
          <w:rFonts w:ascii="Times New Roman" w:hAnsi="Times New Roman" w:cs="Times New Roman"/>
          <w:sz w:val="22"/>
          <w:szCs w:val="22"/>
        </w:rPr>
        <w:t>indikátor</w:t>
      </w:r>
      <w:r w:rsidRPr="002F6377">
        <w:rPr>
          <w:rStyle w:val="jlqj4b"/>
          <w:rFonts w:ascii="Times New Roman" w:hAnsi="Times New Roman" w:cs="Times New Roman"/>
          <w:sz w:val="22"/>
          <w:szCs w:val="22"/>
        </w:rPr>
        <w:t xml:space="preserve"> striedavo bliká červeným a zeleným svetlom.</w:t>
      </w:r>
    </w:p>
    <w:p w:rsidR="00D2318B" w:rsidRPr="002F6377" w:rsidRDefault="002F6377" w:rsidP="002D24E1">
      <w:pPr>
        <w:pStyle w:val="Pa4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color w:val="211D1E"/>
          <w:sz w:val="22"/>
          <w:szCs w:val="22"/>
          <w:lang w:val="sk-SK"/>
        </w:rPr>
      </w:pPr>
      <w:r w:rsidRPr="002F6377">
        <w:rPr>
          <w:rStyle w:val="jlqj4b"/>
          <w:rFonts w:ascii="Times New Roman" w:hAnsi="Times New Roman" w:cs="Times New Roman"/>
          <w:sz w:val="22"/>
          <w:szCs w:val="22"/>
        </w:rPr>
        <w:t xml:space="preserve">Krátke bliknutie červeného svetla signalizuje vybitú batériu a potrebu nabíjania </w:t>
      </w:r>
      <w:r>
        <w:rPr>
          <w:rStyle w:val="jlqj4b"/>
          <w:rFonts w:ascii="Times New Roman" w:hAnsi="Times New Roman" w:cs="Times New Roman"/>
          <w:sz w:val="22"/>
          <w:szCs w:val="22"/>
        </w:rPr>
        <w:t>pumpy</w:t>
      </w:r>
      <w:r w:rsidRPr="002F6377">
        <w:rPr>
          <w:rStyle w:val="jlqj4b"/>
          <w:rFonts w:ascii="Times New Roman" w:hAnsi="Times New Roman" w:cs="Times New Roman"/>
          <w:sz w:val="22"/>
          <w:szCs w:val="22"/>
        </w:rPr>
        <w:t>.</w:t>
      </w:r>
    </w:p>
    <w:p w:rsidR="00D2318B" w:rsidRPr="002F6377" w:rsidRDefault="002F6377" w:rsidP="002D24E1">
      <w:pPr>
        <w:pStyle w:val="Pa4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sk-SK"/>
        </w:rPr>
      </w:pPr>
      <w:r>
        <w:rPr>
          <w:rStyle w:val="jlqj4b"/>
          <w:rFonts w:ascii="Times New Roman" w:hAnsi="Times New Roman" w:cs="Times New Roman"/>
          <w:sz w:val="22"/>
          <w:szCs w:val="22"/>
        </w:rPr>
        <w:t>Pumpa</w:t>
      </w:r>
      <w:r w:rsidRPr="002F6377">
        <w:rPr>
          <w:rStyle w:val="jlqj4b"/>
          <w:rFonts w:ascii="Times New Roman" w:hAnsi="Times New Roman" w:cs="Times New Roman"/>
          <w:sz w:val="22"/>
          <w:szCs w:val="22"/>
        </w:rPr>
        <w:t xml:space="preserve"> je nabit</w:t>
      </w:r>
      <w:r>
        <w:rPr>
          <w:rStyle w:val="jlqj4b"/>
          <w:rFonts w:ascii="Times New Roman" w:hAnsi="Times New Roman" w:cs="Times New Roman"/>
          <w:sz w:val="22"/>
          <w:szCs w:val="22"/>
        </w:rPr>
        <w:t>á</w:t>
      </w:r>
      <w:r w:rsidRPr="002F6377">
        <w:rPr>
          <w:rStyle w:val="jlqj4b"/>
          <w:rFonts w:ascii="Times New Roman" w:hAnsi="Times New Roman" w:cs="Times New Roman"/>
          <w:sz w:val="22"/>
          <w:szCs w:val="22"/>
        </w:rPr>
        <w:t>, keď sa rozsvieti zelené svetlo.</w:t>
      </w:r>
      <w:r w:rsidR="00D2318B" w:rsidRPr="002F6377">
        <w:rPr>
          <w:rStyle w:val="A6"/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D2318B" w:rsidRPr="006F59CB" w:rsidRDefault="00D2318B" w:rsidP="002D24E1">
      <w:pPr>
        <w:pStyle w:val="Pa7"/>
        <w:spacing w:line="240" w:lineRule="auto"/>
        <w:jc w:val="both"/>
        <w:rPr>
          <w:rStyle w:val="A6"/>
          <w:rFonts w:asciiTheme="minorBidi" w:hAnsiTheme="minorBidi" w:cstheme="minorBidi"/>
          <w:sz w:val="22"/>
          <w:szCs w:val="22"/>
          <w:lang w:val="sk-SK"/>
        </w:rPr>
      </w:pPr>
    </w:p>
    <w:p w:rsidR="008E42CE" w:rsidRPr="006F59CB" w:rsidRDefault="002F6377" w:rsidP="002F6377">
      <w:pPr>
        <w:pStyle w:val="Pa7"/>
        <w:spacing w:line="240" w:lineRule="auto"/>
        <w:jc w:val="both"/>
        <w:rPr>
          <w:rStyle w:val="A6"/>
          <w:rFonts w:asciiTheme="minorBidi" w:hAnsiTheme="minorBidi" w:cstheme="minorBidi"/>
          <w:color w:val="auto"/>
          <w:sz w:val="22"/>
          <w:szCs w:val="22"/>
          <w:lang w:val="sk-SK"/>
        </w:rPr>
      </w:pPr>
      <w:r w:rsidRPr="002F6377">
        <w:rPr>
          <w:rStyle w:val="jlqj4b"/>
          <w:rFonts w:ascii="Times New Roman" w:hAnsi="Times New Roman" w:cs="Times New Roman"/>
          <w:sz w:val="22"/>
          <w:szCs w:val="22"/>
        </w:rPr>
        <w:t>Elektrick</w:t>
      </w:r>
      <w:r>
        <w:rPr>
          <w:rStyle w:val="jlqj4b"/>
          <w:rFonts w:ascii="Times New Roman" w:hAnsi="Times New Roman" w:cs="Times New Roman"/>
          <w:sz w:val="22"/>
          <w:szCs w:val="22"/>
        </w:rPr>
        <w:t>á</w:t>
      </w:r>
      <w:r w:rsidRPr="002F6377">
        <w:rPr>
          <w:rStyle w:val="jlqj4b"/>
          <w:rFonts w:ascii="Times New Roman" w:hAnsi="Times New Roman" w:cs="Times New Roman"/>
          <w:sz w:val="22"/>
          <w:szCs w:val="22"/>
        </w:rPr>
        <w:t xml:space="preserve"> vákuov</w:t>
      </w:r>
      <w:r>
        <w:rPr>
          <w:rStyle w:val="jlqj4b"/>
          <w:rFonts w:ascii="Times New Roman" w:hAnsi="Times New Roman" w:cs="Times New Roman"/>
          <w:sz w:val="22"/>
          <w:szCs w:val="22"/>
        </w:rPr>
        <w:t>á</w:t>
      </w:r>
      <w:r w:rsidRPr="002F6377">
        <w:rPr>
          <w:rStyle w:val="jlqj4b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jlqj4b"/>
          <w:rFonts w:ascii="Times New Roman" w:hAnsi="Times New Roman" w:cs="Times New Roman"/>
          <w:sz w:val="22"/>
          <w:szCs w:val="22"/>
        </w:rPr>
        <w:t>pumpa</w:t>
      </w:r>
      <w:r w:rsidRPr="002F6377">
        <w:rPr>
          <w:rStyle w:val="jlqj4b"/>
          <w:rFonts w:ascii="Times New Roman" w:hAnsi="Times New Roman" w:cs="Times New Roman"/>
          <w:sz w:val="22"/>
          <w:szCs w:val="22"/>
        </w:rPr>
        <w:t xml:space="preserve"> vytvára vopred nastavený </w:t>
      </w:r>
      <w:r>
        <w:rPr>
          <w:rStyle w:val="jlqj4b"/>
          <w:rFonts w:ascii="Times New Roman" w:hAnsi="Times New Roman" w:cs="Times New Roman"/>
          <w:sz w:val="22"/>
          <w:szCs w:val="22"/>
        </w:rPr>
        <w:t xml:space="preserve">vákuový </w:t>
      </w:r>
      <w:r w:rsidRPr="002F6377">
        <w:rPr>
          <w:rStyle w:val="jlqj4b"/>
          <w:rFonts w:ascii="Times New Roman" w:hAnsi="Times New Roman" w:cs="Times New Roman"/>
          <w:sz w:val="22"/>
          <w:szCs w:val="22"/>
        </w:rPr>
        <w:t xml:space="preserve">tlak v nádobe, </w:t>
      </w:r>
      <w:r>
        <w:rPr>
          <w:rStyle w:val="jlqj4b"/>
          <w:rFonts w:ascii="Times New Roman" w:hAnsi="Times New Roman" w:cs="Times New Roman"/>
          <w:sz w:val="22"/>
          <w:szCs w:val="22"/>
        </w:rPr>
        <w:t>kanvici</w:t>
      </w:r>
      <w:r w:rsidRPr="002F6377">
        <w:rPr>
          <w:rStyle w:val="jlqj4b"/>
          <w:rFonts w:ascii="Times New Roman" w:hAnsi="Times New Roman" w:cs="Times New Roman"/>
          <w:sz w:val="22"/>
          <w:szCs w:val="22"/>
        </w:rPr>
        <w:t xml:space="preserve">, fľaši alebo </w:t>
      </w:r>
      <w:r>
        <w:rPr>
          <w:rStyle w:val="jlqj4b"/>
          <w:rFonts w:ascii="Times New Roman" w:hAnsi="Times New Roman" w:cs="Times New Roman"/>
          <w:sz w:val="22"/>
          <w:szCs w:val="22"/>
        </w:rPr>
        <w:t>pohári</w:t>
      </w:r>
      <w:r w:rsidRPr="002F6377">
        <w:rPr>
          <w:rStyle w:val="jlqj4b"/>
          <w:rFonts w:ascii="Times New Roman" w:hAnsi="Times New Roman" w:cs="Times New Roman"/>
          <w:sz w:val="22"/>
          <w:szCs w:val="22"/>
        </w:rPr>
        <w:t>.</w:t>
      </w:r>
      <w:r>
        <w:rPr>
          <w:rStyle w:val="jlqj4b"/>
          <w:rFonts w:ascii="Times New Roman" w:hAnsi="Times New Roman" w:cs="Times New Roman"/>
          <w:sz w:val="22"/>
          <w:szCs w:val="22"/>
        </w:rPr>
        <w:t xml:space="preserve"> </w:t>
      </w:r>
      <w:r w:rsidRPr="002F6377">
        <w:rPr>
          <w:rStyle w:val="jlqj4b"/>
          <w:rFonts w:ascii="Times New Roman" w:hAnsi="Times New Roman" w:cs="Times New Roman"/>
          <w:sz w:val="22"/>
          <w:szCs w:val="22"/>
        </w:rPr>
        <w:t>Najdôležitejšie funkcie a komponenty sú označené číslami.</w:t>
      </w:r>
    </w:p>
    <w:p w:rsidR="00D2318B" w:rsidRPr="006F59CB" w:rsidRDefault="00D2318B" w:rsidP="002D24E1">
      <w:pPr>
        <w:pStyle w:val="Odsekzoznamu"/>
        <w:spacing w:after="0" w:line="240" w:lineRule="auto"/>
        <w:ind w:left="360"/>
        <w:rPr>
          <w:rFonts w:asciiTheme="minorBidi" w:hAnsiTheme="minorBidi"/>
          <w:sz w:val="22"/>
          <w:lang w:val="sk-SK"/>
        </w:rPr>
      </w:pPr>
      <w:r w:rsidRPr="006F59CB">
        <w:rPr>
          <w:rFonts w:asciiTheme="minorBidi" w:hAnsiTheme="minorBidi"/>
          <w:noProof/>
          <w:sz w:val="22"/>
          <w:lang w:val="sk-SK" w:eastAsia="sk-SK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186690</wp:posOffset>
            </wp:positionV>
            <wp:extent cx="3408680" cy="2867025"/>
            <wp:effectExtent l="19050" t="0" r="1270" b="0"/>
            <wp:wrapThrough wrapText="bothSides">
              <wp:wrapPolygon edited="0">
                <wp:start x="-121" y="0"/>
                <wp:lineTo x="-121" y="21528"/>
                <wp:lineTo x="21608" y="21528"/>
                <wp:lineTo x="21608" y="0"/>
                <wp:lineTo x="-121" y="0"/>
              </wp:wrapPolygon>
            </wp:wrapThrough>
            <wp:docPr id="1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2CE" w:rsidRPr="006F59CB" w:rsidRDefault="008E42CE" w:rsidP="002D24E1">
      <w:pPr>
        <w:spacing w:after="0" w:line="240" w:lineRule="auto"/>
        <w:rPr>
          <w:rFonts w:asciiTheme="minorBidi" w:hAnsiTheme="minorBidi"/>
          <w:sz w:val="22"/>
          <w:lang w:val="sk-SK"/>
        </w:rPr>
      </w:pPr>
    </w:p>
    <w:p w:rsidR="008E42CE" w:rsidRPr="006F59CB" w:rsidRDefault="008E42CE" w:rsidP="002D24E1">
      <w:pPr>
        <w:spacing w:after="0" w:line="240" w:lineRule="auto"/>
        <w:rPr>
          <w:rFonts w:asciiTheme="minorBidi" w:hAnsiTheme="minorBidi"/>
          <w:sz w:val="22"/>
          <w:lang w:val="sk-SK"/>
        </w:rPr>
      </w:pPr>
    </w:p>
    <w:p w:rsidR="008E42CE" w:rsidRPr="006F59CB" w:rsidRDefault="002E3E21" w:rsidP="002D24E1">
      <w:pPr>
        <w:spacing w:after="0" w:line="240" w:lineRule="auto"/>
        <w:rPr>
          <w:rFonts w:asciiTheme="minorBidi" w:hAnsiTheme="minorBidi"/>
          <w:sz w:val="22"/>
          <w:lang w:val="sk-SK"/>
        </w:rPr>
      </w:pPr>
      <w:bookmarkStart w:id="0" w:name="_GoBack"/>
      <w:bookmarkEnd w:id="0"/>
      <w:r>
        <w:rPr>
          <w:rFonts w:asciiTheme="minorBidi" w:hAnsiTheme="minorBidi"/>
          <w:noProof/>
          <w:sz w:val="22"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00.95pt;margin-top:-128.85pt;width:21.8pt;height:22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" filled="f" stroked="f">
            <v:textbox>
              <w:txbxContent>
                <w:p w:rsidR="00B8195A" w:rsidRDefault="00B8195A" w:rsidP="008E42CE">
                  <w:r>
                    <w:t>1.</w:t>
                  </w:r>
                </w:p>
              </w:txbxContent>
            </v:textbox>
          </v:shape>
        </w:pict>
      </w:r>
    </w:p>
    <w:p w:rsidR="008E42CE" w:rsidRPr="006F59CB" w:rsidRDefault="002F6377" w:rsidP="002D24E1">
      <w:pPr>
        <w:pStyle w:val="Odsekzoznamu"/>
        <w:numPr>
          <w:ilvl w:val="0"/>
          <w:numId w:val="1"/>
        </w:numPr>
        <w:spacing w:after="0" w:line="240" w:lineRule="auto"/>
        <w:rPr>
          <w:rFonts w:asciiTheme="minorBidi" w:hAnsiTheme="minorBidi"/>
          <w:sz w:val="22"/>
          <w:lang w:val="sk-SK"/>
        </w:rPr>
      </w:pPr>
      <w:r>
        <w:rPr>
          <w:rFonts w:asciiTheme="minorBidi" w:hAnsiTheme="minorBidi"/>
          <w:noProof/>
          <w:sz w:val="22"/>
          <w:lang w:val="sk-SK"/>
        </w:rPr>
        <w:t>Tlačidlo</w:t>
      </w:r>
      <w:r w:rsidR="00AF1C09" w:rsidRPr="006F59CB">
        <w:rPr>
          <w:rFonts w:asciiTheme="minorBidi" w:hAnsiTheme="minorBidi"/>
          <w:sz w:val="22"/>
          <w:lang w:val="sk-SK"/>
        </w:rPr>
        <w:t xml:space="preserve"> (</w:t>
      </w:r>
      <w:r>
        <w:rPr>
          <w:rFonts w:asciiTheme="minorBidi" w:hAnsiTheme="minorBidi"/>
          <w:sz w:val="22"/>
          <w:lang w:val="sk-SK"/>
        </w:rPr>
        <w:t xml:space="preserve">značka </w:t>
      </w:r>
      <w:r w:rsidR="00AF1C09" w:rsidRPr="006F59CB">
        <w:rPr>
          <w:rFonts w:asciiTheme="minorBidi" w:hAnsiTheme="minorBidi"/>
          <w:sz w:val="22"/>
          <w:lang w:val="sk-SK"/>
        </w:rPr>
        <w:t>ON) a</w:t>
      </w:r>
      <w:r>
        <w:rPr>
          <w:rFonts w:asciiTheme="minorBidi" w:hAnsiTheme="minorBidi"/>
          <w:sz w:val="22"/>
          <w:lang w:val="sk-SK"/>
        </w:rPr>
        <w:t> farebný indikátor</w:t>
      </w:r>
    </w:p>
    <w:p w:rsidR="008E42CE" w:rsidRPr="006F59CB" w:rsidRDefault="002F6377" w:rsidP="002D24E1">
      <w:pPr>
        <w:pStyle w:val="Odsekzoznamu"/>
        <w:numPr>
          <w:ilvl w:val="0"/>
          <w:numId w:val="1"/>
        </w:numPr>
        <w:spacing w:after="0" w:line="240" w:lineRule="auto"/>
        <w:rPr>
          <w:rFonts w:asciiTheme="minorBidi" w:hAnsiTheme="minorBidi"/>
          <w:sz w:val="22"/>
          <w:lang w:val="sk-SK"/>
        </w:rPr>
      </w:pPr>
      <w:r>
        <w:rPr>
          <w:rFonts w:asciiTheme="minorBidi" w:hAnsiTheme="minorBidi"/>
          <w:sz w:val="22"/>
          <w:lang w:val="sk-SK"/>
        </w:rPr>
        <w:t>Telo zariadenia</w:t>
      </w:r>
      <w:r w:rsidR="00AF1C09" w:rsidRPr="006F59CB">
        <w:rPr>
          <w:rFonts w:asciiTheme="minorBidi" w:hAnsiTheme="minorBidi"/>
          <w:sz w:val="22"/>
          <w:lang w:val="sk-SK"/>
        </w:rPr>
        <w:t xml:space="preserve"> </w:t>
      </w:r>
    </w:p>
    <w:p w:rsidR="008E42CE" w:rsidRPr="006F59CB" w:rsidRDefault="002F6377" w:rsidP="002D24E1">
      <w:pPr>
        <w:pStyle w:val="Odsekzoznamu"/>
        <w:numPr>
          <w:ilvl w:val="0"/>
          <w:numId w:val="1"/>
        </w:numPr>
        <w:spacing w:after="0" w:line="240" w:lineRule="auto"/>
        <w:rPr>
          <w:rFonts w:asciiTheme="minorBidi" w:hAnsiTheme="minorBidi"/>
          <w:sz w:val="22"/>
          <w:lang w:val="sk-SK"/>
        </w:rPr>
      </w:pPr>
      <w:r>
        <w:rPr>
          <w:rFonts w:asciiTheme="minorBidi" w:hAnsiTheme="minorBidi"/>
          <w:sz w:val="22"/>
          <w:lang w:val="sk-SK"/>
        </w:rPr>
        <w:t>Silikónové tesnenie</w:t>
      </w:r>
    </w:p>
    <w:p w:rsidR="008E42CE" w:rsidRPr="006F59CB" w:rsidRDefault="008E42CE" w:rsidP="002D24E1">
      <w:pPr>
        <w:pStyle w:val="Odsekzoznamu"/>
        <w:numPr>
          <w:ilvl w:val="0"/>
          <w:numId w:val="1"/>
        </w:numPr>
        <w:spacing w:after="0" w:line="240" w:lineRule="auto"/>
        <w:rPr>
          <w:rFonts w:asciiTheme="minorBidi" w:hAnsiTheme="minorBidi"/>
          <w:sz w:val="22"/>
          <w:lang w:val="sk-SK"/>
        </w:rPr>
      </w:pPr>
      <w:r w:rsidRPr="006F59CB">
        <w:rPr>
          <w:rFonts w:asciiTheme="minorBidi" w:hAnsiTheme="minorBidi"/>
          <w:sz w:val="22"/>
          <w:lang w:val="sk-SK"/>
        </w:rPr>
        <w:t xml:space="preserve">USB </w:t>
      </w:r>
      <w:r w:rsidR="002F6377">
        <w:rPr>
          <w:rFonts w:asciiTheme="minorBidi" w:hAnsiTheme="minorBidi"/>
          <w:sz w:val="22"/>
          <w:lang w:val="sk-SK"/>
        </w:rPr>
        <w:t>nabíjací kábel</w:t>
      </w:r>
      <w:r w:rsidRPr="006F59CB">
        <w:rPr>
          <w:rFonts w:asciiTheme="minorBidi" w:hAnsiTheme="minorBidi"/>
          <w:sz w:val="22"/>
          <w:lang w:val="sk-SK"/>
        </w:rPr>
        <w:t xml:space="preserve">, a) USB 2.0 </w:t>
      </w:r>
      <w:r w:rsidR="00AF1C09" w:rsidRPr="006F59CB">
        <w:rPr>
          <w:rFonts w:asciiTheme="minorBidi" w:hAnsiTheme="minorBidi"/>
          <w:sz w:val="22"/>
          <w:lang w:val="sk-SK"/>
        </w:rPr>
        <w:t>a</w:t>
      </w:r>
      <w:r w:rsidRPr="006F59CB">
        <w:rPr>
          <w:rFonts w:asciiTheme="minorBidi" w:hAnsiTheme="minorBidi"/>
          <w:sz w:val="22"/>
          <w:lang w:val="sk-SK"/>
        </w:rPr>
        <w:t xml:space="preserve"> b) </w:t>
      </w:r>
      <w:r w:rsidR="00AF1C09" w:rsidRPr="006F59CB">
        <w:rPr>
          <w:rFonts w:asciiTheme="minorBidi" w:hAnsiTheme="minorBidi"/>
          <w:sz w:val="22"/>
          <w:lang w:val="sk-SK"/>
        </w:rPr>
        <w:t>mi</w:t>
      </w:r>
      <w:r w:rsidR="002F6377">
        <w:rPr>
          <w:rFonts w:asciiTheme="minorBidi" w:hAnsiTheme="minorBidi"/>
          <w:sz w:val="22"/>
          <w:lang w:val="sk-SK"/>
        </w:rPr>
        <w:t>k</w:t>
      </w:r>
      <w:r w:rsidR="00AF1C09" w:rsidRPr="006F59CB">
        <w:rPr>
          <w:rFonts w:asciiTheme="minorBidi" w:hAnsiTheme="minorBidi"/>
          <w:sz w:val="22"/>
          <w:lang w:val="sk-SK"/>
        </w:rPr>
        <w:t>ro</w:t>
      </w:r>
      <w:r w:rsidRPr="006F59CB">
        <w:rPr>
          <w:rFonts w:asciiTheme="minorBidi" w:hAnsiTheme="minorBidi"/>
          <w:sz w:val="22"/>
          <w:lang w:val="sk-SK"/>
        </w:rPr>
        <w:t xml:space="preserve"> USB</w:t>
      </w:r>
    </w:p>
    <w:p w:rsidR="008E42CE" w:rsidRPr="006F59CB" w:rsidRDefault="00AF1C09" w:rsidP="002D24E1">
      <w:pPr>
        <w:pStyle w:val="Odsekzoznamu"/>
        <w:numPr>
          <w:ilvl w:val="0"/>
          <w:numId w:val="1"/>
        </w:numPr>
        <w:spacing w:after="0" w:line="240" w:lineRule="auto"/>
        <w:rPr>
          <w:rFonts w:asciiTheme="minorBidi" w:hAnsiTheme="minorBidi"/>
          <w:sz w:val="22"/>
          <w:lang w:val="sk-SK"/>
        </w:rPr>
      </w:pPr>
      <w:r w:rsidRPr="006F59CB">
        <w:rPr>
          <w:rFonts w:asciiTheme="minorBidi" w:hAnsiTheme="minorBidi"/>
          <w:sz w:val="22"/>
          <w:lang w:val="sk-SK"/>
        </w:rPr>
        <w:t>Slot</w:t>
      </w:r>
      <w:r w:rsidR="008E42CE" w:rsidRPr="006F59CB">
        <w:rPr>
          <w:rFonts w:asciiTheme="minorBidi" w:hAnsiTheme="minorBidi"/>
          <w:sz w:val="22"/>
          <w:lang w:val="sk-SK"/>
        </w:rPr>
        <w:t xml:space="preserve"> </w:t>
      </w:r>
      <w:r w:rsidR="002F6377">
        <w:rPr>
          <w:rFonts w:asciiTheme="minorBidi" w:hAnsiTheme="minorBidi"/>
          <w:sz w:val="22"/>
          <w:lang w:val="sk-SK"/>
        </w:rPr>
        <w:t>pre</w:t>
      </w:r>
      <w:r w:rsidRPr="006F59CB">
        <w:rPr>
          <w:rFonts w:asciiTheme="minorBidi" w:hAnsiTheme="minorBidi"/>
          <w:sz w:val="22"/>
          <w:lang w:val="sk-SK"/>
        </w:rPr>
        <w:t xml:space="preserve"> mi</w:t>
      </w:r>
      <w:r w:rsidR="002F6377">
        <w:rPr>
          <w:rFonts w:asciiTheme="minorBidi" w:hAnsiTheme="minorBidi"/>
          <w:sz w:val="22"/>
          <w:lang w:val="sk-SK"/>
        </w:rPr>
        <w:t>k</w:t>
      </w:r>
      <w:r w:rsidRPr="006F59CB">
        <w:rPr>
          <w:rFonts w:asciiTheme="minorBidi" w:hAnsiTheme="minorBidi"/>
          <w:sz w:val="22"/>
          <w:lang w:val="sk-SK"/>
        </w:rPr>
        <w:t>ro</w:t>
      </w:r>
      <w:r w:rsidR="008E42CE" w:rsidRPr="006F59CB">
        <w:rPr>
          <w:rFonts w:asciiTheme="minorBidi" w:hAnsiTheme="minorBidi"/>
          <w:sz w:val="22"/>
          <w:lang w:val="sk-SK"/>
        </w:rPr>
        <w:t xml:space="preserve"> USB </w:t>
      </w:r>
      <w:r w:rsidR="002F6377">
        <w:rPr>
          <w:rFonts w:asciiTheme="minorBidi" w:hAnsiTheme="minorBidi"/>
          <w:sz w:val="22"/>
          <w:lang w:val="sk-SK"/>
        </w:rPr>
        <w:t>konektor</w:t>
      </w:r>
    </w:p>
    <w:p w:rsidR="008E42CE" w:rsidRPr="006F59CB" w:rsidRDefault="008E42CE" w:rsidP="002D24E1">
      <w:pPr>
        <w:spacing w:after="0" w:line="240" w:lineRule="auto"/>
        <w:rPr>
          <w:rFonts w:asciiTheme="minorBidi" w:hAnsiTheme="minorBidi"/>
          <w:b/>
          <w:sz w:val="22"/>
          <w:lang w:val="sk-SK"/>
        </w:rPr>
      </w:pPr>
    </w:p>
    <w:p w:rsidR="00D2318B" w:rsidRPr="006F59CB" w:rsidRDefault="00D2318B" w:rsidP="002D24E1">
      <w:pPr>
        <w:spacing w:after="0" w:line="240" w:lineRule="auto"/>
        <w:rPr>
          <w:rFonts w:asciiTheme="minorBidi" w:hAnsiTheme="minorBidi"/>
          <w:b/>
          <w:sz w:val="22"/>
          <w:lang w:val="sk-SK"/>
        </w:rPr>
      </w:pPr>
    </w:p>
    <w:p w:rsidR="00D2318B" w:rsidRPr="006F59CB" w:rsidRDefault="00D2318B" w:rsidP="002D24E1">
      <w:pPr>
        <w:spacing w:after="0" w:line="240" w:lineRule="auto"/>
        <w:rPr>
          <w:rFonts w:asciiTheme="minorBidi" w:hAnsiTheme="minorBidi"/>
          <w:b/>
          <w:sz w:val="22"/>
          <w:lang w:val="sk-SK"/>
        </w:rPr>
      </w:pPr>
    </w:p>
    <w:p w:rsidR="00D2318B" w:rsidRPr="006F59CB" w:rsidRDefault="00D2318B" w:rsidP="002D24E1">
      <w:pPr>
        <w:spacing w:after="0" w:line="240" w:lineRule="auto"/>
        <w:rPr>
          <w:rFonts w:asciiTheme="minorBidi" w:hAnsiTheme="minorBidi"/>
          <w:b/>
          <w:sz w:val="22"/>
          <w:lang w:val="sk-SK"/>
        </w:rPr>
      </w:pPr>
    </w:p>
    <w:p w:rsidR="002D24E1" w:rsidRPr="006F59CB" w:rsidRDefault="002D24E1" w:rsidP="002D24E1">
      <w:pPr>
        <w:spacing w:after="0" w:line="240" w:lineRule="auto"/>
        <w:rPr>
          <w:rFonts w:asciiTheme="minorBidi" w:hAnsiTheme="minorBidi"/>
          <w:b/>
          <w:sz w:val="22"/>
          <w:lang w:val="sk-SK"/>
        </w:rPr>
      </w:pPr>
    </w:p>
    <w:p w:rsidR="002D24E1" w:rsidRPr="006F59CB" w:rsidRDefault="002D24E1" w:rsidP="002D24E1">
      <w:pPr>
        <w:spacing w:after="0" w:line="240" w:lineRule="auto"/>
        <w:rPr>
          <w:rFonts w:asciiTheme="minorBidi" w:hAnsiTheme="minorBidi"/>
          <w:b/>
          <w:sz w:val="22"/>
          <w:lang w:val="sk-SK"/>
        </w:rPr>
      </w:pPr>
    </w:p>
    <w:p w:rsidR="002D24E1" w:rsidRPr="006F59CB" w:rsidRDefault="002D24E1" w:rsidP="002D24E1">
      <w:pPr>
        <w:spacing w:after="0" w:line="240" w:lineRule="auto"/>
        <w:rPr>
          <w:rFonts w:asciiTheme="minorBidi" w:hAnsiTheme="minorBidi"/>
          <w:b/>
          <w:sz w:val="22"/>
          <w:lang w:val="sk-SK"/>
        </w:rPr>
      </w:pPr>
    </w:p>
    <w:p w:rsidR="002D24E1" w:rsidRPr="006F59CB" w:rsidRDefault="002D24E1" w:rsidP="002D24E1">
      <w:pPr>
        <w:spacing w:after="0" w:line="240" w:lineRule="auto"/>
        <w:rPr>
          <w:rFonts w:asciiTheme="minorBidi" w:hAnsiTheme="minorBidi"/>
          <w:b/>
          <w:sz w:val="22"/>
          <w:lang w:val="sk-SK"/>
        </w:rPr>
      </w:pPr>
    </w:p>
    <w:p w:rsidR="008E42CE" w:rsidRPr="006F59CB" w:rsidRDefault="002F6377" w:rsidP="002D24E1">
      <w:pPr>
        <w:pStyle w:val="Odsekzoznamu"/>
        <w:numPr>
          <w:ilvl w:val="0"/>
          <w:numId w:val="10"/>
        </w:numPr>
        <w:spacing w:after="0" w:line="240" w:lineRule="auto"/>
        <w:rPr>
          <w:rFonts w:asciiTheme="minorBidi" w:hAnsiTheme="minorBidi"/>
          <w:b/>
          <w:sz w:val="22"/>
          <w:lang w:val="sk-SK"/>
        </w:rPr>
      </w:pPr>
      <w:r>
        <w:rPr>
          <w:rFonts w:asciiTheme="minorBidi" w:hAnsiTheme="minorBidi"/>
          <w:b/>
          <w:sz w:val="22"/>
          <w:lang w:val="sk-SK"/>
        </w:rPr>
        <w:t>Použitie</w:t>
      </w:r>
    </w:p>
    <w:p w:rsidR="002D24E1" w:rsidRPr="006F59CB" w:rsidRDefault="002D24E1" w:rsidP="002D24E1">
      <w:pPr>
        <w:pStyle w:val="Odsekzoznamu"/>
        <w:spacing w:after="0" w:line="240" w:lineRule="auto"/>
        <w:ind w:left="360"/>
        <w:rPr>
          <w:rFonts w:asciiTheme="minorBidi" w:hAnsiTheme="minorBidi"/>
          <w:b/>
          <w:sz w:val="22"/>
          <w:lang w:val="sk-SK"/>
        </w:rPr>
      </w:pPr>
    </w:p>
    <w:p w:rsidR="008E42CE" w:rsidRPr="006F59CB" w:rsidRDefault="002F6377" w:rsidP="002D24E1">
      <w:pPr>
        <w:pStyle w:val="Odsekzoznamu"/>
        <w:numPr>
          <w:ilvl w:val="1"/>
          <w:numId w:val="11"/>
        </w:numPr>
        <w:spacing w:after="0" w:line="240" w:lineRule="auto"/>
        <w:rPr>
          <w:rFonts w:asciiTheme="minorBidi" w:hAnsiTheme="minorBidi"/>
          <w:b/>
          <w:sz w:val="22"/>
          <w:lang w:val="sk-SK"/>
        </w:rPr>
      </w:pPr>
      <w:r>
        <w:rPr>
          <w:rFonts w:asciiTheme="minorBidi" w:hAnsiTheme="minorBidi"/>
          <w:b/>
          <w:sz w:val="22"/>
          <w:lang w:val="sk-SK"/>
        </w:rPr>
        <w:t>Všeobecné pokyny</w:t>
      </w:r>
    </w:p>
    <w:p w:rsidR="002D24E1" w:rsidRPr="006F59CB" w:rsidRDefault="002D24E1" w:rsidP="002D24E1">
      <w:pPr>
        <w:pStyle w:val="Odsekzoznamu"/>
        <w:spacing w:after="0" w:line="240" w:lineRule="auto"/>
        <w:ind w:left="360"/>
        <w:rPr>
          <w:rFonts w:asciiTheme="minorBidi" w:hAnsiTheme="minorBidi"/>
          <w:b/>
          <w:sz w:val="22"/>
          <w:lang w:val="sk-SK"/>
        </w:rPr>
      </w:pPr>
    </w:p>
    <w:p w:rsidR="002D24E1" w:rsidRPr="0013489F" w:rsidRDefault="0013489F" w:rsidP="002D24E1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211D1E"/>
          <w:sz w:val="22"/>
          <w:lang w:val="sk-SK"/>
        </w:rPr>
      </w:pPr>
      <w:r w:rsidRPr="0013489F">
        <w:rPr>
          <w:rStyle w:val="jlqj4b"/>
          <w:rFonts w:ascii="Times New Roman" w:hAnsi="Times New Roman" w:cs="Times New Roman"/>
          <w:sz w:val="22"/>
        </w:rPr>
        <w:t xml:space="preserve">Po vybratí elektrickej vákuovej pumpy z obalu sa uistite, </w:t>
      </w:r>
      <w:r>
        <w:rPr>
          <w:rStyle w:val="jlqj4b"/>
          <w:rFonts w:ascii="Times New Roman" w:hAnsi="Times New Roman" w:cs="Times New Roman"/>
          <w:sz w:val="22"/>
        </w:rPr>
        <w:t>či</w:t>
      </w:r>
      <w:r w:rsidRPr="0013489F">
        <w:rPr>
          <w:rStyle w:val="jlqj4b"/>
          <w:rFonts w:ascii="Times New Roman" w:hAnsi="Times New Roman" w:cs="Times New Roman"/>
          <w:sz w:val="22"/>
        </w:rPr>
        <w:t xml:space="preserve"> sú súčasťou všetky komponenty a </w:t>
      </w:r>
      <w:r>
        <w:rPr>
          <w:rStyle w:val="jlqj4b"/>
          <w:rFonts w:ascii="Times New Roman" w:hAnsi="Times New Roman" w:cs="Times New Roman"/>
          <w:sz w:val="22"/>
        </w:rPr>
        <w:t>či</w:t>
      </w:r>
      <w:r w:rsidRPr="0013489F">
        <w:rPr>
          <w:rStyle w:val="jlqj4b"/>
          <w:rFonts w:ascii="Times New Roman" w:hAnsi="Times New Roman" w:cs="Times New Roman"/>
          <w:sz w:val="22"/>
        </w:rPr>
        <w:t xml:space="preserve"> </w:t>
      </w:r>
      <w:r>
        <w:rPr>
          <w:rStyle w:val="jlqj4b"/>
          <w:rFonts w:ascii="Times New Roman" w:hAnsi="Times New Roman" w:cs="Times New Roman"/>
          <w:sz w:val="22"/>
        </w:rPr>
        <w:t xml:space="preserve">je </w:t>
      </w:r>
      <w:r w:rsidRPr="0013489F">
        <w:rPr>
          <w:rStyle w:val="jlqj4b"/>
          <w:rFonts w:ascii="Times New Roman" w:hAnsi="Times New Roman" w:cs="Times New Roman"/>
          <w:sz w:val="22"/>
        </w:rPr>
        <w:t>zariadenie a všetky jeho komponenty plne funkčné.</w:t>
      </w:r>
      <w:r w:rsidRPr="0013489F">
        <w:rPr>
          <w:rStyle w:val="viiyi"/>
          <w:rFonts w:ascii="Times New Roman" w:hAnsi="Times New Roman" w:cs="Times New Roman"/>
          <w:sz w:val="22"/>
        </w:rPr>
        <w:t xml:space="preserve"> </w:t>
      </w:r>
      <w:r w:rsidRPr="0013489F">
        <w:rPr>
          <w:rStyle w:val="jlqj4b"/>
          <w:rFonts w:ascii="Times New Roman" w:hAnsi="Times New Roman" w:cs="Times New Roman"/>
          <w:sz w:val="22"/>
        </w:rPr>
        <w:t xml:space="preserve">Buďte </w:t>
      </w:r>
      <w:r>
        <w:rPr>
          <w:rStyle w:val="jlqj4b"/>
          <w:rFonts w:ascii="Times New Roman" w:hAnsi="Times New Roman" w:cs="Times New Roman"/>
          <w:sz w:val="22"/>
        </w:rPr>
        <w:t>mimoriadne</w:t>
      </w:r>
      <w:r w:rsidRPr="0013489F">
        <w:rPr>
          <w:rStyle w:val="jlqj4b"/>
          <w:rFonts w:ascii="Times New Roman" w:hAnsi="Times New Roman" w:cs="Times New Roman"/>
          <w:sz w:val="22"/>
        </w:rPr>
        <w:t xml:space="preserve"> opatrní, aby ste z </w:t>
      </w:r>
      <w:r>
        <w:rPr>
          <w:rStyle w:val="jlqj4b"/>
          <w:rFonts w:ascii="Times New Roman" w:hAnsi="Times New Roman" w:cs="Times New Roman"/>
          <w:sz w:val="22"/>
        </w:rPr>
        <w:t>tesnenia</w:t>
      </w:r>
      <w:r w:rsidRPr="0013489F">
        <w:rPr>
          <w:rStyle w:val="jlqj4b"/>
          <w:rFonts w:ascii="Times New Roman" w:hAnsi="Times New Roman" w:cs="Times New Roman"/>
          <w:sz w:val="22"/>
        </w:rPr>
        <w:t xml:space="preserve"> odstránili všetky kúsky balenia.</w:t>
      </w:r>
      <w:r w:rsidR="002D24E1" w:rsidRPr="0013489F">
        <w:rPr>
          <w:rFonts w:ascii="Times New Roman" w:hAnsi="Times New Roman" w:cs="Times New Roman"/>
          <w:color w:val="211D1E"/>
          <w:sz w:val="22"/>
          <w:lang w:val="sk-SK"/>
        </w:rPr>
        <w:t xml:space="preserve"> </w:t>
      </w:r>
    </w:p>
    <w:p w:rsidR="002D24E1" w:rsidRPr="0013489F" w:rsidRDefault="0013489F" w:rsidP="002D24E1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211D1E"/>
          <w:sz w:val="22"/>
          <w:lang w:val="sk-SK"/>
        </w:rPr>
      </w:pPr>
      <w:r w:rsidRPr="0013489F">
        <w:rPr>
          <w:rStyle w:val="jlqj4b"/>
          <w:rFonts w:ascii="Times New Roman" w:hAnsi="Times New Roman" w:cs="Times New Roman"/>
          <w:sz w:val="22"/>
        </w:rPr>
        <w:t>Pred prvým použitím si pozorne prečítajte návod na obsluhu a postupujte podľa pokynov.</w:t>
      </w:r>
      <w:r w:rsidR="002D24E1" w:rsidRPr="0013489F">
        <w:rPr>
          <w:rFonts w:ascii="Times New Roman" w:hAnsi="Times New Roman" w:cs="Times New Roman"/>
          <w:color w:val="211D1E"/>
          <w:sz w:val="22"/>
          <w:lang w:val="sk-SK"/>
        </w:rPr>
        <w:t xml:space="preserve"> </w:t>
      </w:r>
    </w:p>
    <w:p w:rsidR="008E42CE" w:rsidRPr="0013489F" w:rsidRDefault="0013489F" w:rsidP="002D24E1">
      <w:pPr>
        <w:pStyle w:val="Odsekzoznamu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 w:cs="Times New Roman"/>
          <w:color w:val="211D1E"/>
          <w:sz w:val="22"/>
          <w:lang w:val="sk-SK"/>
        </w:rPr>
      </w:pPr>
      <w:r w:rsidRPr="0013489F">
        <w:rPr>
          <w:rStyle w:val="jlqj4b"/>
          <w:rFonts w:ascii="Times New Roman" w:hAnsi="Times New Roman" w:cs="Times New Roman"/>
          <w:sz w:val="22"/>
        </w:rPr>
        <w:t>Elektrická vákuová pumpa je technické príslušenstvo určené na použitie v domácnosti.</w:t>
      </w:r>
    </w:p>
    <w:p w:rsidR="002D24E1" w:rsidRPr="006F59CB" w:rsidRDefault="002D24E1" w:rsidP="002D24E1">
      <w:pPr>
        <w:spacing w:after="0" w:line="240" w:lineRule="auto"/>
        <w:rPr>
          <w:rFonts w:asciiTheme="minorBidi" w:hAnsiTheme="minorBidi"/>
          <w:sz w:val="22"/>
          <w:lang w:val="sk-SK"/>
        </w:rPr>
      </w:pPr>
    </w:p>
    <w:p w:rsidR="008E42CE" w:rsidRPr="006F59CB" w:rsidRDefault="0013489F" w:rsidP="002D24E1">
      <w:pPr>
        <w:pStyle w:val="Odsekzoznamu"/>
        <w:numPr>
          <w:ilvl w:val="1"/>
          <w:numId w:val="11"/>
        </w:numPr>
        <w:spacing w:after="0" w:line="240" w:lineRule="auto"/>
        <w:rPr>
          <w:rFonts w:asciiTheme="minorBidi" w:hAnsiTheme="minorBidi"/>
          <w:b/>
          <w:sz w:val="22"/>
          <w:lang w:val="sk-SK"/>
        </w:rPr>
      </w:pPr>
      <w:r>
        <w:rPr>
          <w:rFonts w:asciiTheme="minorBidi" w:hAnsiTheme="minorBidi"/>
          <w:b/>
          <w:sz w:val="22"/>
          <w:lang w:val="sk-SK"/>
        </w:rPr>
        <w:t>Pokyny pre použitie</w:t>
      </w:r>
    </w:p>
    <w:p w:rsidR="008E42CE" w:rsidRPr="006F59CB" w:rsidRDefault="008E42CE" w:rsidP="002D24E1">
      <w:pPr>
        <w:spacing w:after="0" w:line="240" w:lineRule="auto"/>
        <w:rPr>
          <w:rFonts w:asciiTheme="minorBidi" w:hAnsiTheme="minorBidi"/>
          <w:sz w:val="22"/>
          <w:lang w:val="sk-SK"/>
        </w:rPr>
      </w:pPr>
    </w:p>
    <w:p w:rsidR="002D24E1" w:rsidRPr="0013489F" w:rsidRDefault="0013489F" w:rsidP="002D24E1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211D1E"/>
          <w:sz w:val="22"/>
          <w:lang w:val="sk-SK"/>
        </w:rPr>
      </w:pPr>
      <w:r w:rsidRPr="0013489F">
        <w:rPr>
          <w:rStyle w:val="jlqj4b"/>
          <w:rFonts w:ascii="Times New Roman" w:hAnsi="Times New Roman" w:cs="Times New Roman"/>
          <w:sz w:val="22"/>
        </w:rPr>
        <w:t>Vákuov</w:t>
      </w:r>
      <w:r>
        <w:rPr>
          <w:rStyle w:val="jlqj4b"/>
          <w:rFonts w:ascii="Times New Roman" w:hAnsi="Times New Roman" w:cs="Times New Roman"/>
          <w:sz w:val="22"/>
        </w:rPr>
        <w:t>ú</w:t>
      </w:r>
      <w:r w:rsidRPr="0013489F">
        <w:rPr>
          <w:rStyle w:val="jlqj4b"/>
          <w:rFonts w:ascii="Times New Roman" w:hAnsi="Times New Roman" w:cs="Times New Roman"/>
          <w:sz w:val="22"/>
        </w:rPr>
        <w:t xml:space="preserve"> </w:t>
      </w:r>
      <w:r>
        <w:rPr>
          <w:rStyle w:val="jlqj4b"/>
          <w:rFonts w:ascii="Times New Roman" w:hAnsi="Times New Roman" w:cs="Times New Roman"/>
          <w:sz w:val="22"/>
        </w:rPr>
        <w:t>pumpu</w:t>
      </w:r>
      <w:r w:rsidRPr="0013489F">
        <w:rPr>
          <w:rStyle w:val="jlqj4b"/>
          <w:rFonts w:ascii="Times New Roman" w:hAnsi="Times New Roman" w:cs="Times New Roman"/>
          <w:sz w:val="22"/>
        </w:rPr>
        <w:t xml:space="preserve"> je potrebné pred prvým použitím nabiť.</w:t>
      </w:r>
      <w:r w:rsidR="002D24E1" w:rsidRPr="0013489F">
        <w:rPr>
          <w:rFonts w:ascii="Times New Roman" w:hAnsi="Times New Roman" w:cs="Times New Roman"/>
          <w:sz w:val="22"/>
          <w:lang w:val="sk-SK"/>
        </w:rPr>
        <w:t xml:space="preserve"> </w:t>
      </w:r>
    </w:p>
    <w:p w:rsidR="002D24E1" w:rsidRPr="0013489F" w:rsidRDefault="0013489F" w:rsidP="002D24E1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211D1E"/>
          <w:sz w:val="22"/>
          <w:lang w:val="sk-SK"/>
        </w:rPr>
      </w:pPr>
      <w:r w:rsidRPr="0013489F">
        <w:rPr>
          <w:rStyle w:val="jlqj4b"/>
          <w:rFonts w:ascii="Times New Roman" w:hAnsi="Times New Roman" w:cs="Times New Roman"/>
          <w:sz w:val="22"/>
        </w:rPr>
        <w:t xml:space="preserve">Vákuové </w:t>
      </w:r>
      <w:r>
        <w:rPr>
          <w:rStyle w:val="jlqj4b"/>
          <w:rFonts w:ascii="Times New Roman" w:hAnsi="Times New Roman" w:cs="Times New Roman"/>
          <w:sz w:val="22"/>
        </w:rPr>
        <w:t>tesnenie vytvoríte</w:t>
      </w:r>
      <w:r w:rsidRPr="0013489F">
        <w:rPr>
          <w:rStyle w:val="jlqj4b"/>
          <w:rFonts w:ascii="Times New Roman" w:hAnsi="Times New Roman" w:cs="Times New Roman"/>
          <w:sz w:val="22"/>
        </w:rPr>
        <w:t xml:space="preserve"> umiestn</w:t>
      </w:r>
      <w:r>
        <w:rPr>
          <w:rStyle w:val="jlqj4b"/>
          <w:rFonts w:ascii="Times New Roman" w:hAnsi="Times New Roman" w:cs="Times New Roman"/>
          <w:sz w:val="22"/>
        </w:rPr>
        <w:t>ením</w:t>
      </w:r>
      <w:r w:rsidRPr="0013489F">
        <w:rPr>
          <w:rStyle w:val="jlqj4b"/>
          <w:rFonts w:ascii="Times New Roman" w:hAnsi="Times New Roman" w:cs="Times New Roman"/>
          <w:sz w:val="22"/>
        </w:rPr>
        <w:t xml:space="preserve"> vákuov</w:t>
      </w:r>
      <w:r>
        <w:rPr>
          <w:rStyle w:val="jlqj4b"/>
          <w:rFonts w:ascii="Times New Roman" w:hAnsi="Times New Roman" w:cs="Times New Roman"/>
          <w:sz w:val="22"/>
        </w:rPr>
        <w:t>ej</w:t>
      </w:r>
      <w:r w:rsidRPr="0013489F">
        <w:rPr>
          <w:rStyle w:val="jlqj4b"/>
          <w:rFonts w:ascii="Times New Roman" w:hAnsi="Times New Roman" w:cs="Times New Roman"/>
          <w:sz w:val="22"/>
        </w:rPr>
        <w:t xml:space="preserve"> pump</w:t>
      </w:r>
      <w:r>
        <w:rPr>
          <w:rStyle w:val="jlqj4b"/>
          <w:rFonts w:ascii="Times New Roman" w:hAnsi="Times New Roman" w:cs="Times New Roman"/>
          <w:sz w:val="22"/>
        </w:rPr>
        <w:t>y</w:t>
      </w:r>
      <w:r w:rsidRPr="0013489F">
        <w:rPr>
          <w:rStyle w:val="jlqj4b"/>
          <w:rFonts w:ascii="Times New Roman" w:hAnsi="Times New Roman" w:cs="Times New Roman"/>
          <w:sz w:val="22"/>
        </w:rPr>
        <w:t xml:space="preserve"> na ventil uprostred viečka vákuovej nádoby, </w:t>
      </w:r>
      <w:r>
        <w:rPr>
          <w:rStyle w:val="jlqj4b"/>
          <w:rFonts w:ascii="Times New Roman" w:hAnsi="Times New Roman" w:cs="Times New Roman"/>
          <w:sz w:val="22"/>
        </w:rPr>
        <w:t>kanvice</w:t>
      </w:r>
      <w:r w:rsidRPr="0013489F">
        <w:rPr>
          <w:rStyle w:val="jlqj4b"/>
          <w:rFonts w:ascii="Times New Roman" w:hAnsi="Times New Roman" w:cs="Times New Roman"/>
          <w:sz w:val="22"/>
        </w:rPr>
        <w:t xml:space="preserve"> alebo vákuovej zátky a mierne stlačte.</w:t>
      </w:r>
    </w:p>
    <w:p w:rsidR="002D24E1" w:rsidRPr="006F59CB" w:rsidRDefault="0013489F" w:rsidP="002D24E1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Bidi" w:hAnsiTheme="minorBidi"/>
          <w:color w:val="211D1E"/>
          <w:sz w:val="22"/>
          <w:lang w:val="sk-SK"/>
        </w:rPr>
      </w:pPr>
      <w:r>
        <w:rPr>
          <w:rFonts w:asciiTheme="minorBidi" w:hAnsiTheme="minorBidi"/>
          <w:sz w:val="22"/>
          <w:lang w:val="sk-SK"/>
        </w:rPr>
        <w:t>Stlačte tlačidlo</w:t>
      </w:r>
      <w:r w:rsidR="002D24E1" w:rsidRPr="006F59CB">
        <w:rPr>
          <w:rFonts w:asciiTheme="minorBidi" w:hAnsiTheme="minorBidi"/>
          <w:sz w:val="22"/>
          <w:lang w:val="sk-SK"/>
        </w:rPr>
        <w:t xml:space="preserve"> (</w:t>
      </w:r>
      <w:r>
        <w:rPr>
          <w:rFonts w:asciiTheme="minorBidi" w:hAnsiTheme="minorBidi"/>
          <w:sz w:val="22"/>
          <w:lang w:val="sk-SK"/>
        </w:rPr>
        <w:t xml:space="preserve">značka </w:t>
      </w:r>
      <w:r w:rsidR="002D24E1" w:rsidRPr="006F59CB">
        <w:rPr>
          <w:rFonts w:asciiTheme="minorBidi" w:hAnsiTheme="minorBidi"/>
          <w:sz w:val="22"/>
          <w:lang w:val="sk-SK"/>
        </w:rPr>
        <w:t xml:space="preserve">ON). </w:t>
      </w:r>
      <w:r>
        <w:rPr>
          <w:rFonts w:asciiTheme="minorBidi" w:hAnsiTheme="minorBidi"/>
          <w:sz w:val="22"/>
          <w:lang w:val="sk-SK"/>
        </w:rPr>
        <w:t xml:space="preserve">Pumpa </w:t>
      </w:r>
      <w:r w:rsidRPr="0013489F">
        <w:rPr>
          <w:rStyle w:val="jlqj4b"/>
          <w:rFonts w:ascii="Times New Roman" w:hAnsi="Times New Roman" w:cs="Times New Roman"/>
          <w:sz w:val="22"/>
        </w:rPr>
        <w:t xml:space="preserve">automaticky </w:t>
      </w:r>
      <w:r>
        <w:rPr>
          <w:rStyle w:val="jlqj4b"/>
          <w:rFonts w:ascii="Times New Roman" w:hAnsi="Times New Roman" w:cs="Times New Roman"/>
          <w:sz w:val="22"/>
        </w:rPr>
        <w:t>od</w:t>
      </w:r>
      <w:r w:rsidRPr="0013489F">
        <w:rPr>
          <w:rStyle w:val="jlqj4b"/>
          <w:rFonts w:ascii="Times New Roman" w:hAnsi="Times New Roman" w:cs="Times New Roman"/>
          <w:sz w:val="22"/>
        </w:rPr>
        <w:t xml:space="preserve">sáva vzduch z nádoby, </w:t>
      </w:r>
      <w:r>
        <w:rPr>
          <w:rStyle w:val="jlqj4b"/>
          <w:rFonts w:ascii="Times New Roman" w:hAnsi="Times New Roman" w:cs="Times New Roman"/>
          <w:sz w:val="22"/>
        </w:rPr>
        <w:t>kanvice</w:t>
      </w:r>
      <w:r w:rsidRPr="0013489F">
        <w:rPr>
          <w:rStyle w:val="jlqj4b"/>
          <w:rFonts w:ascii="Times New Roman" w:hAnsi="Times New Roman" w:cs="Times New Roman"/>
          <w:sz w:val="22"/>
        </w:rPr>
        <w:t xml:space="preserve"> alebo fľaše.</w:t>
      </w:r>
      <w:r w:rsidR="002D24E1" w:rsidRPr="006F59CB">
        <w:rPr>
          <w:rFonts w:asciiTheme="minorBidi" w:hAnsiTheme="minorBidi"/>
          <w:sz w:val="22"/>
          <w:lang w:val="sk-SK"/>
        </w:rPr>
        <w:t xml:space="preserve"> </w:t>
      </w:r>
    </w:p>
    <w:p w:rsidR="002D24E1" w:rsidRPr="0013489F" w:rsidRDefault="0013489F" w:rsidP="002D24E1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211D1E"/>
          <w:sz w:val="22"/>
          <w:lang w:val="sk-SK"/>
        </w:rPr>
      </w:pPr>
      <w:r>
        <w:rPr>
          <w:rStyle w:val="jlqj4b"/>
          <w:rFonts w:ascii="Times New Roman" w:hAnsi="Times New Roman" w:cs="Times New Roman"/>
          <w:sz w:val="22"/>
        </w:rPr>
        <w:t>V priebehu</w:t>
      </w:r>
      <w:r w:rsidRPr="0013489F">
        <w:rPr>
          <w:rStyle w:val="jlqj4b"/>
          <w:rFonts w:ascii="Times New Roman" w:hAnsi="Times New Roman" w:cs="Times New Roman"/>
          <w:sz w:val="22"/>
        </w:rPr>
        <w:t xml:space="preserve"> vákuového balenia </w:t>
      </w:r>
      <w:r>
        <w:rPr>
          <w:rStyle w:val="jlqj4b"/>
          <w:rFonts w:ascii="Times New Roman" w:hAnsi="Times New Roman" w:cs="Times New Roman"/>
          <w:sz w:val="22"/>
        </w:rPr>
        <w:t>indikátor</w:t>
      </w:r>
      <w:r w:rsidRPr="0013489F">
        <w:rPr>
          <w:rStyle w:val="jlqj4b"/>
          <w:rFonts w:ascii="Times New Roman" w:hAnsi="Times New Roman" w:cs="Times New Roman"/>
          <w:sz w:val="22"/>
        </w:rPr>
        <w:t xml:space="preserve"> striedavo bliká červenou a zelenou farbou.</w:t>
      </w:r>
    </w:p>
    <w:p w:rsidR="002D24E1" w:rsidRPr="0013489F" w:rsidRDefault="0013489F" w:rsidP="002D24E1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211D1E"/>
          <w:sz w:val="22"/>
          <w:lang w:val="sk-SK"/>
        </w:rPr>
      </w:pPr>
      <w:r w:rsidRPr="0013489F">
        <w:rPr>
          <w:rStyle w:val="jlqj4b"/>
          <w:rFonts w:ascii="Times New Roman" w:hAnsi="Times New Roman" w:cs="Times New Roman"/>
          <w:sz w:val="22"/>
        </w:rPr>
        <w:t xml:space="preserve">Trvanie vákuového balenia závisí od veľkosti nádoby a množstva </w:t>
      </w:r>
      <w:r>
        <w:rPr>
          <w:rStyle w:val="jlqj4b"/>
          <w:rFonts w:ascii="Times New Roman" w:hAnsi="Times New Roman" w:cs="Times New Roman"/>
          <w:sz w:val="22"/>
        </w:rPr>
        <w:t>pokrmu</w:t>
      </w:r>
      <w:r w:rsidRPr="0013489F">
        <w:rPr>
          <w:rStyle w:val="jlqj4b"/>
          <w:rFonts w:ascii="Times New Roman" w:hAnsi="Times New Roman" w:cs="Times New Roman"/>
          <w:sz w:val="22"/>
        </w:rPr>
        <w:t>: vákuum sa</w:t>
      </w:r>
      <w:r>
        <w:rPr>
          <w:rStyle w:val="jlqj4b"/>
          <w:rFonts w:ascii="Times New Roman" w:hAnsi="Times New Roman" w:cs="Times New Roman"/>
          <w:sz w:val="22"/>
        </w:rPr>
        <w:t xml:space="preserve"> skôr</w:t>
      </w:r>
      <w:r w:rsidRPr="0013489F">
        <w:rPr>
          <w:rStyle w:val="jlqj4b"/>
          <w:rFonts w:ascii="Times New Roman" w:hAnsi="Times New Roman" w:cs="Times New Roman"/>
          <w:sz w:val="22"/>
        </w:rPr>
        <w:t xml:space="preserve"> vytvorí v menšej nádobe ako väčšej a</w:t>
      </w:r>
      <w:r>
        <w:rPr>
          <w:rStyle w:val="jlqj4b"/>
          <w:rFonts w:ascii="Times New Roman" w:hAnsi="Times New Roman" w:cs="Times New Roman"/>
          <w:sz w:val="22"/>
        </w:rPr>
        <w:t xml:space="preserve"> skôr</w:t>
      </w:r>
      <w:r w:rsidRPr="0013489F">
        <w:rPr>
          <w:rStyle w:val="jlqj4b"/>
          <w:rFonts w:ascii="Times New Roman" w:hAnsi="Times New Roman" w:cs="Times New Roman"/>
          <w:sz w:val="22"/>
        </w:rPr>
        <w:t xml:space="preserve"> v plnej nádobe ako prázdnej.</w:t>
      </w:r>
    </w:p>
    <w:p w:rsidR="002D24E1" w:rsidRPr="0013489F" w:rsidRDefault="0013489F" w:rsidP="002D24E1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211D1E"/>
          <w:sz w:val="22"/>
          <w:lang w:val="sk-SK"/>
        </w:rPr>
      </w:pPr>
      <w:r>
        <w:rPr>
          <w:rStyle w:val="jlqj4b"/>
          <w:rFonts w:ascii="Times New Roman" w:hAnsi="Times New Roman" w:cs="Times New Roman"/>
          <w:sz w:val="22"/>
        </w:rPr>
        <w:t>Pumpa</w:t>
      </w:r>
      <w:r w:rsidRPr="0013489F">
        <w:rPr>
          <w:rStyle w:val="jlqj4b"/>
          <w:rFonts w:ascii="Times New Roman" w:hAnsi="Times New Roman" w:cs="Times New Roman"/>
          <w:sz w:val="22"/>
        </w:rPr>
        <w:t xml:space="preserve"> sa automaticky vypne, keď tlak </w:t>
      </w:r>
      <w:r>
        <w:rPr>
          <w:rStyle w:val="jlqj4b"/>
          <w:rFonts w:ascii="Times New Roman" w:hAnsi="Times New Roman" w:cs="Times New Roman"/>
          <w:sz w:val="22"/>
        </w:rPr>
        <w:t>vákua</w:t>
      </w:r>
      <w:r w:rsidRPr="0013489F">
        <w:rPr>
          <w:rStyle w:val="jlqj4b"/>
          <w:rFonts w:ascii="Times New Roman" w:hAnsi="Times New Roman" w:cs="Times New Roman"/>
          <w:sz w:val="22"/>
        </w:rPr>
        <w:t xml:space="preserve"> v </w:t>
      </w:r>
      <w:r>
        <w:rPr>
          <w:rStyle w:val="jlqj4b"/>
          <w:rFonts w:ascii="Times New Roman" w:hAnsi="Times New Roman" w:cs="Times New Roman"/>
          <w:sz w:val="22"/>
        </w:rPr>
        <w:t>nádobe</w:t>
      </w:r>
      <w:r w:rsidRPr="0013489F">
        <w:rPr>
          <w:rStyle w:val="jlqj4b"/>
          <w:rFonts w:ascii="Times New Roman" w:hAnsi="Times New Roman" w:cs="Times New Roman"/>
          <w:sz w:val="22"/>
        </w:rPr>
        <w:t xml:space="preserve"> dosiahne nastavenú hodnotu.</w:t>
      </w:r>
    </w:p>
    <w:p w:rsidR="002D24E1" w:rsidRPr="0013489F" w:rsidRDefault="0013489F" w:rsidP="002D24E1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211D1E"/>
          <w:sz w:val="22"/>
          <w:lang w:val="sk-SK"/>
        </w:rPr>
      </w:pPr>
      <w:r w:rsidRPr="0013489F">
        <w:rPr>
          <w:rStyle w:val="jlqj4b"/>
          <w:rFonts w:ascii="Times New Roman" w:hAnsi="Times New Roman" w:cs="Times New Roman"/>
          <w:sz w:val="22"/>
        </w:rPr>
        <w:t xml:space="preserve">Prevádzku </w:t>
      </w:r>
      <w:r>
        <w:rPr>
          <w:rStyle w:val="jlqj4b"/>
          <w:rFonts w:ascii="Times New Roman" w:hAnsi="Times New Roman" w:cs="Times New Roman"/>
          <w:sz w:val="22"/>
        </w:rPr>
        <w:t>pumpy</w:t>
      </w:r>
      <w:r w:rsidRPr="0013489F">
        <w:rPr>
          <w:rStyle w:val="jlqj4b"/>
          <w:rFonts w:ascii="Times New Roman" w:hAnsi="Times New Roman" w:cs="Times New Roman"/>
          <w:sz w:val="22"/>
        </w:rPr>
        <w:t xml:space="preserve"> je možné kedykoľvek zastaviť stlačením tlačidla (značka ON).</w:t>
      </w:r>
    </w:p>
    <w:p w:rsidR="008E42CE" w:rsidRPr="0013489F" w:rsidRDefault="0013489F" w:rsidP="002D24E1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Style w:val="A6"/>
          <w:rFonts w:ascii="Times New Roman" w:hAnsi="Times New Roman" w:cs="Times New Roman"/>
          <w:sz w:val="22"/>
          <w:szCs w:val="22"/>
          <w:lang w:val="sk-SK"/>
        </w:rPr>
      </w:pPr>
      <w:r w:rsidRPr="0013489F">
        <w:rPr>
          <w:rStyle w:val="jlqj4b"/>
          <w:rFonts w:ascii="Times New Roman" w:hAnsi="Times New Roman" w:cs="Times New Roman"/>
          <w:sz w:val="22"/>
        </w:rPr>
        <w:t xml:space="preserve">Ak je batéria </w:t>
      </w:r>
      <w:r>
        <w:rPr>
          <w:rStyle w:val="jlqj4b"/>
          <w:rFonts w:ascii="Times New Roman" w:hAnsi="Times New Roman" w:cs="Times New Roman"/>
          <w:sz w:val="22"/>
        </w:rPr>
        <w:t>pumpy</w:t>
      </w:r>
      <w:r w:rsidRPr="0013489F">
        <w:rPr>
          <w:rStyle w:val="jlqj4b"/>
          <w:rFonts w:ascii="Times New Roman" w:hAnsi="Times New Roman" w:cs="Times New Roman"/>
          <w:sz w:val="22"/>
        </w:rPr>
        <w:t xml:space="preserve"> </w:t>
      </w:r>
      <w:r>
        <w:rPr>
          <w:rStyle w:val="jlqj4b"/>
          <w:rFonts w:ascii="Times New Roman" w:hAnsi="Times New Roman" w:cs="Times New Roman"/>
          <w:sz w:val="22"/>
        </w:rPr>
        <w:t>vybitá</w:t>
      </w:r>
      <w:r w:rsidRPr="0013489F">
        <w:rPr>
          <w:rStyle w:val="jlqj4b"/>
          <w:rFonts w:ascii="Times New Roman" w:hAnsi="Times New Roman" w:cs="Times New Roman"/>
          <w:sz w:val="22"/>
        </w:rPr>
        <w:t>, po stlačení tlačidla (značka ON) sa</w:t>
      </w:r>
      <w:r>
        <w:rPr>
          <w:rStyle w:val="jlqj4b"/>
          <w:rFonts w:ascii="Times New Roman" w:hAnsi="Times New Roman" w:cs="Times New Roman"/>
          <w:sz w:val="22"/>
        </w:rPr>
        <w:t xml:space="preserve"> zariadenie</w:t>
      </w:r>
      <w:r w:rsidRPr="0013489F">
        <w:rPr>
          <w:rStyle w:val="jlqj4b"/>
          <w:rFonts w:ascii="Times New Roman" w:hAnsi="Times New Roman" w:cs="Times New Roman"/>
          <w:sz w:val="22"/>
        </w:rPr>
        <w:t xml:space="preserve"> nezapne.</w:t>
      </w:r>
      <w:r w:rsidRPr="0013489F">
        <w:rPr>
          <w:rStyle w:val="viiyi"/>
          <w:rFonts w:ascii="Times New Roman" w:hAnsi="Times New Roman" w:cs="Times New Roman"/>
          <w:sz w:val="22"/>
        </w:rPr>
        <w:t xml:space="preserve"> </w:t>
      </w:r>
      <w:r w:rsidRPr="0013489F">
        <w:rPr>
          <w:rStyle w:val="jlqj4b"/>
          <w:rFonts w:ascii="Times New Roman" w:hAnsi="Times New Roman" w:cs="Times New Roman"/>
          <w:sz w:val="22"/>
        </w:rPr>
        <w:t>Batériu je potrebné nabiť.</w:t>
      </w:r>
    </w:p>
    <w:p w:rsidR="002D24E1" w:rsidRPr="006F59CB" w:rsidRDefault="002D24E1" w:rsidP="002D24E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Cs/>
          <w:sz w:val="22"/>
          <w:lang w:val="sk-SK"/>
        </w:rPr>
      </w:pPr>
    </w:p>
    <w:p w:rsidR="008E42CE" w:rsidRPr="006F59CB" w:rsidRDefault="0013489F" w:rsidP="002D24E1">
      <w:pPr>
        <w:pStyle w:val="Odsekzoznamu"/>
        <w:numPr>
          <w:ilvl w:val="1"/>
          <w:numId w:val="11"/>
        </w:numPr>
        <w:spacing w:after="0" w:line="240" w:lineRule="auto"/>
        <w:rPr>
          <w:rFonts w:asciiTheme="minorBidi" w:hAnsiTheme="minorBidi"/>
          <w:b/>
          <w:sz w:val="22"/>
          <w:lang w:val="sk-SK"/>
        </w:rPr>
      </w:pPr>
      <w:r>
        <w:rPr>
          <w:rFonts w:asciiTheme="minorBidi" w:hAnsiTheme="minorBidi"/>
          <w:b/>
          <w:sz w:val="22"/>
          <w:lang w:val="sk-SK"/>
        </w:rPr>
        <w:t>Nabíjanie</w:t>
      </w:r>
    </w:p>
    <w:p w:rsidR="002D24E1" w:rsidRPr="006F59CB" w:rsidRDefault="002D24E1" w:rsidP="002D24E1">
      <w:pPr>
        <w:pStyle w:val="Default"/>
        <w:rPr>
          <w:rFonts w:asciiTheme="minorBidi" w:hAnsiTheme="minorBidi" w:cstheme="minorBidi"/>
          <w:sz w:val="22"/>
          <w:szCs w:val="22"/>
          <w:lang w:val="sk-SK"/>
        </w:rPr>
      </w:pPr>
    </w:p>
    <w:p w:rsidR="002D24E1" w:rsidRPr="0013489F" w:rsidRDefault="0013489F" w:rsidP="002D24E1">
      <w:pPr>
        <w:pStyle w:val="Pa6"/>
        <w:numPr>
          <w:ilvl w:val="0"/>
          <w:numId w:val="42"/>
        </w:numPr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2"/>
          <w:szCs w:val="22"/>
          <w:lang w:val="sk-SK"/>
        </w:rPr>
      </w:pPr>
      <w:r w:rsidRPr="0013489F">
        <w:rPr>
          <w:rStyle w:val="jlqj4b"/>
          <w:rFonts w:ascii="Times New Roman" w:hAnsi="Times New Roman" w:cs="Times New Roman"/>
          <w:sz w:val="22"/>
          <w:szCs w:val="22"/>
        </w:rPr>
        <w:t>Elektrick</w:t>
      </w:r>
      <w:r>
        <w:rPr>
          <w:rStyle w:val="jlqj4b"/>
          <w:rFonts w:ascii="Times New Roman" w:hAnsi="Times New Roman" w:cs="Times New Roman"/>
          <w:sz w:val="22"/>
          <w:szCs w:val="22"/>
        </w:rPr>
        <w:t>ú</w:t>
      </w:r>
      <w:r w:rsidRPr="0013489F">
        <w:rPr>
          <w:rStyle w:val="jlqj4b"/>
          <w:rFonts w:ascii="Times New Roman" w:hAnsi="Times New Roman" w:cs="Times New Roman"/>
          <w:sz w:val="22"/>
          <w:szCs w:val="22"/>
        </w:rPr>
        <w:t xml:space="preserve"> vákuov</w:t>
      </w:r>
      <w:r>
        <w:rPr>
          <w:rStyle w:val="jlqj4b"/>
          <w:rFonts w:ascii="Times New Roman" w:hAnsi="Times New Roman" w:cs="Times New Roman"/>
          <w:sz w:val="22"/>
          <w:szCs w:val="22"/>
        </w:rPr>
        <w:t>ú</w:t>
      </w:r>
      <w:r w:rsidRPr="0013489F">
        <w:rPr>
          <w:rStyle w:val="jlqj4b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jlqj4b"/>
          <w:rFonts w:ascii="Times New Roman" w:hAnsi="Times New Roman" w:cs="Times New Roman"/>
          <w:sz w:val="22"/>
          <w:szCs w:val="22"/>
        </w:rPr>
        <w:t>pumpu</w:t>
      </w:r>
      <w:r w:rsidRPr="0013489F">
        <w:rPr>
          <w:rStyle w:val="jlqj4b"/>
          <w:rFonts w:ascii="Times New Roman" w:hAnsi="Times New Roman" w:cs="Times New Roman"/>
          <w:sz w:val="22"/>
          <w:szCs w:val="22"/>
        </w:rPr>
        <w:t xml:space="preserve"> je zvyčajne potrebné pred prvým použitím nabiť.</w:t>
      </w:r>
      <w:r w:rsidRPr="0013489F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Pr="0013489F">
        <w:rPr>
          <w:rStyle w:val="jlqj4b"/>
          <w:rFonts w:ascii="Times New Roman" w:hAnsi="Times New Roman" w:cs="Times New Roman"/>
          <w:sz w:val="22"/>
          <w:szCs w:val="22"/>
        </w:rPr>
        <w:t xml:space="preserve">Menší </w:t>
      </w:r>
      <w:r>
        <w:rPr>
          <w:rStyle w:val="jlqj4b"/>
          <w:rFonts w:ascii="Times New Roman" w:hAnsi="Times New Roman" w:cs="Times New Roman"/>
          <w:sz w:val="22"/>
          <w:szCs w:val="22"/>
        </w:rPr>
        <w:t xml:space="preserve">USB </w:t>
      </w:r>
      <w:r w:rsidRPr="0013489F">
        <w:rPr>
          <w:rStyle w:val="jlqj4b"/>
          <w:rFonts w:ascii="Times New Roman" w:hAnsi="Times New Roman" w:cs="Times New Roman"/>
          <w:sz w:val="22"/>
          <w:szCs w:val="22"/>
        </w:rPr>
        <w:t>konektor (mi</w:t>
      </w:r>
      <w:r>
        <w:rPr>
          <w:rStyle w:val="jlqj4b"/>
          <w:rFonts w:ascii="Times New Roman" w:hAnsi="Times New Roman" w:cs="Times New Roman"/>
          <w:sz w:val="22"/>
          <w:szCs w:val="22"/>
        </w:rPr>
        <w:t>k</w:t>
      </w:r>
      <w:r w:rsidRPr="0013489F">
        <w:rPr>
          <w:rStyle w:val="jlqj4b"/>
          <w:rFonts w:ascii="Times New Roman" w:hAnsi="Times New Roman" w:cs="Times New Roman"/>
          <w:sz w:val="22"/>
          <w:szCs w:val="22"/>
        </w:rPr>
        <w:t xml:space="preserve">ro USB) zasuňte do portu v hornej časti pumpy a väčší </w:t>
      </w:r>
      <w:r>
        <w:rPr>
          <w:rStyle w:val="jlqj4b"/>
          <w:rFonts w:ascii="Times New Roman" w:hAnsi="Times New Roman" w:cs="Times New Roman"/>
          <w:sz w:val="22"/>
          <w:szCs w:val="22"/>
        </w:rPr>
        <w:t xml:space="preserve">USB </w:t>
      </w:r>
      <w:r w:rsidRPr="0013489F">
        <w:rPr>
          <w:rStyle w:val="jlqj4b"/>
          <w:rFonts w:ascii="Times New Roman" w:hAnsi="Times New Roman" w:cs="Times New Roman"/>
          <w:sz w:val="22"/>
          <w:szCs w:val="22"/>
        </w:rPr>
        <w:t>konektor (USB 2.0) do elektrického adaptéra s</w:t>
      </w:r>
      <w:r>
        <w:rPr>
          <w:rStyle w:val="jlqj4b"/>
          <w:rFonts w:ascii="Times New Roman" w:hAnsi="Times New Roman" w:cs="Times New Roman"/>
          <w:sz w:val="22"/>
          <w:szCs w:val="22"/>
        </w:rPr>
        <w:t xml:space="preserve"> USB</w:t>
      </w:r>
      <w:r w:rsidRPr="0013489F">
        <w:rPr>
          <w:rStyle w:val="jlqj4b"/>
          <w:rFonts w:ascii="Times New Roman" w:hAnsi="Times New Roman" w:cs="Times New Roman"/>
          <w:sz w:val="22"/>
          <w:szCs w:val="22"/>
        </w:rPr>
        <w:t xml:space="preserve"> portom.</w:t>
      </w:r>
    </w:p>
    <w:p w:rsidR="002D24E1" w:rsidRPr="0013489F" w:rsidRDefault="0013489F" w:rsidP="002D24E1">
      <w:pPr>
        <w:pStyle w:val="Pa6"/>
        <w:numPr>
          <w:ilvl w:val="0"/>
          <w:numId w:val="42"/>
        </w:numPr>
        <w:spacing w:line="240" w:lineRule="auto"/>
        <w:ind w:left="284"/>
        <w:jc w:val="both"/>
        <w:rPr>
          <w:rFonts w:ascii="Times New Roman" w:hAnsi="Times New Roman" w:cs="Times New Roman"/>
          <w:color w:val="211D1E"/>
          <w:sz w:val="22"/>
          <w:szCs w:val="22"/>
          <w:lang w:val="sk-SK"/>
        </w:rPr>
      </w:pPr>
      <w:r w:rsidRPr="0013489F">
        <w:rPr>
          <w:rStyle w:val="jlqj4b"/>
          <w:rFonts w:ascii="Times New Roman" w:hAnsi="Times New Roman" w:cs="Times New Roman"/>
          <w:sz w:val="22"/>
          <w:szCs w:val="22"/>
        </w:rPr>
        <w:t xml:space="preserve">Pumpu je možné nabíjať pomocou adaptéra, prenosnej batérie (5 V a 1 000 mA) alebo </w:t>
      </w:r>
      <w:r>
        <w:rPr>
          <w:rStyle w:val="jlqj4b"/>
          <w:rFonts w:ascii="Times New Roman" w:hAnsi="Times New Roman" w:cs="Times New Roman"/>
          <w:sz w:val="22"/>
          <w:szCs w:val="22"/>
        </w:rPr>
        <w:t>pri</w:t>
      </w:r>
      <w:r w:rsidRPr="0013489F">
        <w:rPr>
          <w:rStyle w:val="jlqj4b"/>
          <w:rFonts w:ascii="Times New Roman" w:hAnsi="Times New Roman" w:cs="Times New Roman"/>
          <w:sz w:val="22"/>
          <w:szCs w:val="22"/>
        </w:rPr>
        <w:t>pojením do USB portu (USB 2.0) počítača alebo notebooku.</w:t>
      </w:r>
      <w:r w:rsidRPr="0013489F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Pr="0013489F">
        <w:rPr>
          <w:rStyle w:val="jlqj4b"/>
          <w:rFonts w:ascii="Times New Roman" w:hAnsi="Times New Roman" w:cs="Times New Roman"/>
          <w:sz w:val="22"/>
          <w:szCs w:val="22"/>
        </w:rPr>
        <w:t>V takom prípade rýchlosť nabíjania závisí od použitia USB portu: ak je USB port určený iba na prenos dát, bude nabíjanie batérie trvať dlhšie a ak je určené na nabíjanie elektronických zariadení, bude nabíjanie rýchlejšie.</w:t>
      </w:r>
      <w:r w:rsidRPr="0013489F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jlqj4b"/>
          <w:rFonts w:ascii="Times New Roman" w:hAnsi="Times New Roman" w:cs="Times New Roman"/>
          <w:sz w:val="22"/>
          <w:szCs w:val="22"/>
        </w:rPr>
        <w:t>Úp</w:t>
      </w:r>
      <w:r w:rsidRPr="0013489F">
        <w:rPr>
          <w:rStyle w:val="jlqj4b"/>
          <w:rFonts w:ascii="Times New Roman" w:hAnsi="Times New Roman" w:cs="Times New Roman"/>
          <w:sz w:val="22"/>
          <w:szCs w:val="22"/>
        </w:rPr>
        <w:t xml:space="preserve">lné nabitie </w:t>
      </w:r>
      <w:r>
        <w:rPr>
          <w:rStyle w:val="jlqj4b"/>
          <w:rFonts w:ascii="Times New Roman" w:hAnsi="Times New Roman" w:cs="Times New Roman"/>
          <w:sz w:val="22"/>
          <w:szCs w:val="22"/>
        </w:rPr>
        <w:t>pumpy</w:t>
      </w:r>
      <w:r w:rsidRPr="0013489F">
        <w:rPr>
          <w:rStyle w:val="jlqj4b"/>
          <w:rFonts w:ascii="Times New Roman" w:hAnsi="Times New Roman" w:cs="Times New Roman"/>
          <w:sz w:val="22"/>
          <w:szCs w:val="22"/>
        </w:rPr>
        <w:t xml:space="preserve"> zvyčajne trvá 2 až 4 hodiny.</w:t>
      </w:r>
    </w:p>
    <w:p w:rsidR="002D24E1" w:rsidRPr="0013489F" w:rsidRDefault="0013489F" w:rsidP="002D24E1">
      <w:pPr>
        <w:pStyle w:val="Pa6"/>
        <w:numPr>
          <w:ilvl w:val="0"/>
          <w:numId w:val="42"/>
        </w:numPr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2"/>
          <w:szCs w:val="22"/>
          <w:lang w:val="sk-SK"/>
        </w:rPr>
      </w:pPr>
      <w:r>
        <w:rPr>
          <w:rStyle w:val="jlqj4b"/>
          <w:rFonts w:ascii="Times New Roman" w:hAnsi="Times New Roman" w:cs="Times New Roman"/>
          <w:sz w:val="22"/>
          <w:szCs w:val="22"/>
        </w:rPr>
        <w:t>V priebehu</w:t>
      </w:r>
      <w:r w:rsidRPr="0013489F">
        <w:rPr>
          <w:rStyle w:val="jlqj4b"/>
          <w:rFonts w:ascii="Times New Roman" w:hAnsi="Times New Roman" w:cs="Times New Roman"/>
          <w:sz w:val="22"/>
          <w:szCs w:val="22"/>
        </w:rPr>
        <w:t xml:space="preserve"> nabíjania </w:t>
      </w:r>
      <w:r>
        <w:rPr>
          <w:rStyle w:val="jlqj4b"/>
          <w:rFonts w:ascii="Times New Roman" w:hAnsi="Times New Roman" w:cs="Times New Roman"/>
          <w:sz w:val="22"/>
          <w:szCs w:val="22"/>
        </w:rPr>
        <w:t>zariadenia</w:t>
      </w:r>
      <w:r w:rsidRPr="0013489F">
        <w:rPr>
          <w:rStyle w:val="jlqj4b"/>
          <w:rFonts w:ascii="Times New Roman" w:hAnsi="Times New Roman" w:cs="Times New Roman"/>
          <w:sz w:val="22"/>
          <w:szCs w:val="22"/>
        </w:rPr>
        <w:t xml:space="preserve"> bliká červen</w:t>
      </w:r>
      <w:r>
        <w:rPr>
          <w:rStyle w:val="jlqj4b"/>
          <w:rFonts w:ascii="Times New Roman" w:hAnsi="Times New Roman" w:cs="Times New Roman"/>
          <w:sz w:val="22"/>
          <w:szCs w:val="22"/>
        </w:rPr>
        <w:t>ý</w:t>
      </w:r>
      <w:r w:rsidRPr="0013489F">
        <w:rPr>
          <w:rStyle w:val="jlqj4b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jlqj4b"/>
          <w:rFonts w:ascii="Times New Roman" w:hAnsi="Times New Roman" w:cs="Times New Roman"/>
          <w:sz w:val="22"/>
          <w:szCs w:val="22"/>
        </w:rPr>
        <w:t>indikátor</w:t>
      </w:r>
      <w:r w:rsidRPr="0013489F">
        <w:rPr>
          <w:rStyle w:val="jlqj4b"/>
          <w:rFonts w:ascii="Times New Roman" w:hAnsi="Times New Roman" w:cs="Times New Roman"/>
          <w:sz w:val="22"/>
          <w:szCs w:val="22"/>
        </w:rPr>
        <w:t>.</w:t>
      </w:r>
    </w:p>
    <w:p w:rsidR="002D24E1" w:rsidRPr="0013489F" w:rsidRDefault="0013489F" w:rsidP="002D24E1">
      <w:pPr>
        <w:pStyle w:val="Pa6"/>
        <w:numPr>
          <w:ilvl w:val="0"/>
          <w:numId w:val="42"/>
        </w:numPr>
        <w:spacing w:line="240" w:lineRule="auto"/>
        <w:ind w:left="284"/>
        <w:jc w:val="both"/>
        <w:rPr>
          <w:rFonts w:ascii="Times New Roman" w:hAnsi="Times New Roman" w:cs="Times New Roman"/>
          <w:color w:val="211D1E"/>
          <w:sz w:val="22"/>
          <w:szCs w:val="22"/>
          <w:lang w:val="sk-SK"/>
        </w:rPr>
      </w:pPr>
      <w:r w:rsidRPr="0013489F">
        <w:rPr>
          <w:rStyle w:val="jlqj4b"/>
          <w:rFonts w:ascii="Times New Roman" w:hAnsi="Times New Roman" w:cs="Times New Roman"/>
          <w:sz w:val="22"/>
          <w:szCs w:val="22"/>
        </w:rPr>
        <w:t xml:space="preserve">Nabíjanie je dokončené, keď </w:t>
      </w:r>
      <w:r w:rsidR="00B6211E">
        <w:rPr>
          <w:rStyle w:val="jlqj4b"/>
          <w:rFonts w:ascii="Times New Roman" w:hAnsi="Times New Roman" w:cs="Times New Roman"/>
          <w:sz w:val="22"/>
          <w:szCs w:val="22"/>
        </w:rPr>
        <w:t>indikátor</w:t>
      </w:r>
      <w:r w:rsidRPr="0013489F">
        <w:rPr>
          <w:rStyle w:val="jlqj4b"/>
          <w:rFonts w:ascii="Times New Roman" w:hAnsi="Times New Roman" w:cs="Times New Roman"/>
          <w:sz w:val="22"/>
          <w:szCs w:val="22"/>
        </w:rPr>
        <w:t xml:space="preserve"> zmení farbu a svieti nazeleno.</w:t>
      </w:r>
      <w:r w:rsidR="002D24E1" w:rsidRPr="0013489F">
        <w:rPr>
          <w:rStyle w:val="A6"/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8E42CE" w:rsidRPr="006F59CB" w:rsidRDefault="00B6211E" w:rsidP="002D24E1">
      <w:pPr>
        <w:pStyle w:val="Odsekzoznamu"/>
        <w:numPr>
          <w:ilvl w:val="0"/>
          <w:numId w:val="42"/>
        </w:numPr>
        <w:spacing w:after="0" w:line="240" w:lineRule="auto"/>
        <w:ind w:left="284"/>
        <w:rPr>
          <w:rStyle w:val="A6"/>
          <w:rFonts w:asciiTheme="minorBidi" w:hAnsiTheme="minorBidi" w:cstheme="minorBidi"/>
          <w:sz w:val="22"/>
          <w:szCs w:val="22"/>
          <w:lang w:val="sk-SK"/>
        </w:rPr>
      </w:pPr>
      <w:r w:rsidRPr="00B6211E">
        <w:rPr>
          <w:rStyle w:val="jlqj4b"/>
          <w:rFonts w:ascii="Times New Roman" w:hAnsi="Times New Roman" w:cs="Times New Roman"/>
          <w:sz w:val="22"/>
        </w:rPr>
        <w:t xml:space="preserve">Aby sa udržala optimálna funkcia batérie, </w:t>
      </w:r>
      <w:r>
        <w:rPr>
          <w:rStyle w:val="jlqj4b"/>
          <w:rFonts w:ascii="Times New Roman" w:hAnsi="Times New Roman" w:cs="Times New Roman"/>
          <w:sz w:val="22"/>
        </w:rPr>
        <w:t xml:space="preserve">nabíjajte ju </w:t>
      </w:r>
      <w:r w:rsidRPr="00B6211E">
        <w:rPr>
          <w:rStyle w:val="jlqj4b"/>
          <w:rFonts w:ascii="Times New Roman" w:hAnsi="Times New Roman" w:cs="Times New Roman"/>
          <w:sz w:val="22"/>
        </w:rPr>
        <w:t>najmenej raz za 3 až 6 mesiacov.</w:t>
      </w:r>
    </w:p>
    <w:p w:rsidR="002D24E1" w:rsidRPr="006F59CB" w:rsidRDefault="002D24E1" w:rsidP="002D24E1">
      <w:pPr>
        <w:spacing w:after="0" w:line="240" w:lineRule="auto"/>
        <w:rPr>
          <w:rFonts w:asciiTheme="minorBidi" w:hAnsiTheme="minorBidi"/>
          <w:sz w:val="22"/>
          <w:lang w:val="sk-SK"/>
        </w:rPr>
      </w:pPr>
    </w:p>
    <w:p w:rsidR="008E42CE" w:rsidRPr="006F59CB" w:rsidRDefault="00B6211E" w:rsidP="002D24E1">
      <w:pPr>
        <w:pStyle w:val="Odsekzoznamu"/>
        <w:numPr>
          <w:ilvl w:val="1"/>
          <w:numId w:val="11"/>
        </w:numPr>
        <w:spacing w:after="0" w:line="240" w:lineRule="auto"/>
        <w:rPr>
          <w:rFonts w:asciiTheme="minorBidi" w:hAnsiTheme="minorBidi"/>
          <w:b/>
          <w:sz w:val="22"/>
          <w:lang w:val="sk-SK"/>
        </w:rPr>
      </w:pPr>
      <w:r>
        <w:rPr>
          <w:rFonts w:asciiTheme="minorBidi" w:hAnsiTheme="minorBidi"/>
          <w:b/>
          <w:sz w:val="22"/>
          <w:lang w:val="sk-SK"/>
        </w:rPr>
        <w:t>Skladovanie pumpy</w:t>
      </w:r>
    </w:p>
    <w:p w:rsidR="008E42CE" w:rsidRPr="006F59CB" w:rsidRDefault="008E42CE" w:rsidP="002D24E1">
      <w:pPr>
        <w:spacing w:after="0" w:line="240" w:lineRule="auto"/>
        <w:rPr>
          <w:rFonts w:asciiTheme="minorBidi" w:hAnsiTheme="minorBidi"/>
          <w:b/>
          <w:sz w:val="22"/>
          <w:lang w:val="sk-SK"/>
        </w:rPr>
      </w:pPr>
    </w:p>
    <w:p w:rsidR="005A3085" w:rsidRPr="00B6211E" w:rsidRDefault="00B6211E" w:rsidP="002D24E1">
      <w:pPr>
        <w:spacing w:after="0" w:line="240" w:lineRule="auto"/>
        <w:rPr>
          <w:rFonts w:ascii="Times New Roman" w:hAnsi="Times New Roman" w:cs="Times New Roman"/>
          <w:color w:val="211D1E"/>
          <w:sz w:val="22"/>
          <w:lang w:val="sk-SK"/>
        </w:rPr>
      </w:pPr>
      <w:r>
        <w:rPr>
          <w:rStyle w:val="jlqj4b"/>
          <w:rFonts w:ascii="Times New Roman" w:hAnsi="Times New Roman" w:cs="Times New Roman"/>
          <w:sz w:val="22"/>
        </w:rPr>
        <w:t>Pumpu</w:t>
      </w:r>
      <w:r w:rsidRPr="00B6211E">
        <w:rPr>
          <w:rStyle w:val="jlqj4b"/>
          <w:rFonts w:ascii="Times New Roman" w:hAnsi="Times New Roman" w:cs="Times New Roman"/>
          <w:sz w:val="22"/>
        </w:rPr>
        <w:t xml:space="preserve"> skladujte v suchu pri izbovej teplote, mimo zdroja tepla alebo vody.</w:t>
      </w:r>
      <w:r w:rsidRPr="00B6211E">
        <w:rPr>
          <w:rStyle w:val="viiyi"/>
          <w:rFonts w:ascii="Times New Roman" w:hAnsi="Times New Roman" w:cs="Times New Roman"/>
          <w:sz w:val="22"/>
        </w:rPr>
        <w:t xml:space="preserve"> </w:t>
      </w:r>
      <w:r w:rsidRPr="00B6211E">
        <w:rPr>
          <w:rStyle w:val="jlqj4b"/>
          <w:rFonts w:ascii="Times New Roman" w:hAnsi="Times New Roman" w:cs="Times New Roman"/>
          <w:sz w:val="22"/>
        </w:rPr>
        <w:t>Vďaka malým rozmerom sa ľahko prenáša a je vhodn</w:t>
      </w:r>
      <w:r>
        <w:rPr>
          <w:rStyle w:val="jlqj4b"/>
          <w:rFonts w:ascii="Times New Roman" w:hAnsi="Times New Roman" w:cs="Times New Roman"/>
          <w:sz w:val="22"/>
        </w:rPr>
        <w:t>á</w:t>
      </w:r>
      <w:r w:rsidRPr="00B6211E">
        <w:rPr>
          <w:rStyle w:val="jlqj4b"/>
          <w:rFonts w:ascii="Times New Roman" w:hAnsi="Times New Roman" w:cs="Times New Roman"/>
          <w:sz w:val="22"/>
        </w:rPr>
        <w:t xml:space="preserve"> na použitie doma, na cestách alebo v práci.</w:t>
      </w:r>
    </w:p>
    <w:p w:rsidR="002D24E1" w:rsidRPr="006F59CB" w:rsidRDefault="002D24E1" w:rsidP="002D24E1">
      <w:pPr>
        <w:spacing w:after="0" w:line="240" w:lineRule="auto"/>
        <w:rPr>
          <w:rFonts w:asciiTheme="minorBidi" w:hAnsiTheme="minorBidi"/>
          <w:sz w:val="22"/>
          <w:lang w:val="sk-SK"/>
        </w:rPr>
      </w:pPr>
    </w:p>
    <w:p w:rsidR="008E42CE" w:rsidRPr="006F59CB" w:rsidRDefault="00B6211E" w:rsidP="002D24E1">
      <w:pPr>
        <w:pStyle w:val="Odsekzoznamu"/>
        <w:numPr>
          <w:ilvl w:val="0"/>
          <w:numId w:val="11"/>
        </w:numPr>
        <w:spacing w:after="0" w:line="240" w:lineRule="auto"/>
        <w:rPr>
          <w:rFonts w:asciiTheme="minorBidi" w:hAnsiTheme="minorBidi"/>
          <w:b/>
          <w:sz w:val="22"/>
          <w:lang w:val="sk-SK"/>
        </w:rPr>
      </w:pPr>
      <w:r>
        <w:rPr>
          <w:rFonts w:asciiTheme="minorBidi" w:hAnsiTheme="minorBidi"/>
          <w:b/>
          <w:sz w:val="22"/>
          <w:lang w:val="sk-SK"/>
        </w:rPr>
        <w:t>Vyhlásenie o zhode</w:t>
      </w:r>
    </w:p>
    <w:p w:rsidR="008E42CE" w:rsidRPr="006F59CB" w:rsidRDefault="008E42CE" w:rsidP="002D24E1">
      <w:pPr>
        <w:spacing w:after="0" w:line="240" w:lineRule="auto"/>
        <w:rPr>
          <w:rFonts w:asciiTheme="minorBidi" w:hAnsiTheme="minorBidi"/>
          <w:b/>
          <w:sz w:val="22"/>
          <w:lang w:val="sk-SK"/>
        </w:rPr>
      </w:pPr>
    </w:p>
    <w:p w:rsidR="002D24E1" w:rsidRPr="00B6211E" w:rsidRDefault="00B6211E" w:rsidP="002D24E1">
      <w:pPr>
        <w:pStyle w:val="Pa11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color w:val="211D1E"/>
          <w:sz w:val="22"/>
          <w:szCs w:val="22"/>
          <w:lang w:val="sk-SK"/>
        </w:rPr>
      </w:pPr>
      <w:r w:rsidRPr="00B6211E">
        <w:rPr>
          <w:rStyle w:val="jlqj4b"/>
          <w:rFonts w:ascii="Times New Roman" w:hAnsi="Times New Roman" w:cs="Times New Roman"/>
          <w:sz w:val="22"/>
          <w:szCs w:val="22"/>
        </w:rPr>
        <w:t>Smernica o sprístupňovaní elektrických zariadení</w:t>
      </w:r>
      <w:r>
        <w:rPr>
          <w:rStyle w:val="jlqj4b"/>
          <w:rFonts w:ascii="Times New Roman" w:hAnsi="Times New Roman" w:cs="Times New Roman"/>
          <w:sz w:val="22"/>
          <w:szCs w:val="22"/>
        </w:rPr>
        <w:t xml:space="preserve"> </w:t>
      </w:r>
      <w:r w:rsidRPr="00B6211E">
        <w:rPr>
          <w:rStyle w:val="jlqj4b"/>
          <w:rFonts w:ascii="Times New Roman" w:hAnsi="Times New Roman" w:cs="Times New Roman"/>
          <w:sz w:val="22"/>
          <w:szCs w:val="22"/>
        </w:rPr>
        <w:t>na trhu určených na používanie v určitých medziach napätia:</w:t>
      </w:r>
      <w:r w:rsidR="002D24E1" w:rsidRPr="00B6211E">
        <w:rPr>
          <w:rFonts w:ascii="Times New Roman" w:hAnsi="Times New Roman" w:cs="Times New Roman"/>
          <w:color w:val="211D1E"/>
          <w:sz w:val="22"/>
          <w:szCs w:val="22"/>
          <w:lang w:val="sk-SK"/>
        </w:rPr>
        <w:t xml:space="preserve"> </w:t>
      </w:r>
    </w:p>
    <w:p w:rsidR="002D24E1" w:rsidRPr="00B6211E" w:rsidRDefault="00B6211E" w:rsidP="002D24E1">
      <w:pPr>
        <w:pStyle w:val="Pa11"/>
        <w:spacing w:line="240" w:lineRule="auto"/>
        <w:ind w:left="720"/>
        <w:jc w:val="both"/>
        <w:rPr>
          <w:rFonts w:ascii="Times New Roman" w:hAnsi="Times New Roman" w:cs="Times New Roman"/>
          <w:color w:val="211D1E"/>
          <w:sz w:val="22"/>
          <w:szCs w:val="22"/>
          <w:lang w:val="sk-SK"/>
        </w:rPr>
      </w:pPr>
      <w:r w:rsidRPr="00B6211E">
        <w:rPr>
          <w:rStyle w:val="jlqj4b"/>
          <w:rFonts w:ascii="Times New Roman" w:hAnsi="Times New Roman" w:cs="Times New Roman"/>
          <w:sz w:val="22"/>
          <w:szCs w:val="22"/>
        </w:rPr>
        <w:t>SMERNICA LVD EURÓPSKEHO PARLAMENTU A RADY 2014/35/EÚ</w:t>
      </w:r>
    </w:p>
    <w:p w:rsidR="002D24E1" w:rsidRPr="006F59CB" w:rsidRDefault="00B6211E" w:rsidP="002D24E1">
      <w:pPr>
        <w:pStyle w:val="Pa11"/>
        <w:numPr>
          <w:ilvl w:val="0"/>
          <w:numId w:val="44"/>
        </w:numPr>
        <w:spacing w:line="240" w:lineRule="auto"/>
        <w:jc w:val="both"/>
        <w:rPr>
          <w:rFonts w:asciiTheme="minorBidi" w:hAnsiTheme="minorBidi"/>
          <w:color w:val="211D1E"/>
          <w:sz w:val="22"/>
          <w:szCs w:val="22"/>
          <w:lang w:val="sk-SK"/>
        </w:rPr>
      </w:pPr>
      <w:r w:rsidRPr="00B6211E">
        <w:rPr>
          <w:rStyle w:val="jlqj4b"/>
          <w:rFonts w:ascii="Times New Roman" w:hAnsi="Times New Roman" w:cs="Times New Roman"/>
          <w:sz w:val="22"/>
          <w:szCs w:val="22"/>
        </w:rPr>
        <w:t>Smernica o elektromagnetickej kompatibilite</w:t>
      </w:r>
      <w:r w:rsidR="002D24E1" w:rsidRPr="006F59CB">
        <w:rPr>
          <w:rFonts w:asciiTheme="minorBidi" w:hAnsiTheme="minorBidi"/>
          <w:color w:val="211D1E"/>
          <w:sz w:val="22"/>
          <w:szCs w:val="22"/>
          <w:lang w:val="sk-SK"/>
        </w:rPr>
        <w:t xml:space="preserve">: </w:t>
      </w:r>
    </w:p>
    <w:p w:rsidR="0094587E" w:rsidRPr="00B6211E" w:rsidRDefault="00B6211E" w:rsidP="002D24E1">
      <w:pPr>
        <w:pStyle w:val="Odsekzoznamu"/>
        <w:spacing w:after="0" w:line="240" w:lineRule="auto"/>
        <w:rPr>
          <w:rFonts w:ascii="Times New Roman" w:hAnsi="Times New Roman" w:cs="Times New Roman"/>
          <w:color w:val="211D1E"/>
          <w:sz w:val="22"/>
          <w:lang w:val="sk-SK"/>
        </w:rPr>
      </w:pPr>
      <w:r w:rsidRPr="00B6211E">
        <w:rPr>
          <w:rStyle w:val="jlqj4b"/>
          <w:rFonts w:ascii="Times New Roman" w:hAnsi="Times New Roman" w:cs="Times New Roman"/>
          <w:sz w:val="22"/>
        </w:rPr>
        <w:t>SMERNICA EURÓPSKEHO PARLAMENTU A RADY o EMC 2014/30/EÚ</w:t>
      </w:r>
    </w:p>
    <w:p w:rsidR="002D24E1" w:rsidRPr="006F59CB" w:rsidRDefault="002D24E1" w:rsidP="002D24E1">
      <w:pPr>
        <w:spacing w:after="0" w:line="240" w:lineRule="auto"/>
        <w:rPr>
          <w:rFonts w:asciiTheme="minorBidi" w:hAnsiTheme="minorBidi"/>
          <w:sz w:val="22"/>
          <w:lang w:val="sk-SK"/>
        </w:rPr>
      </w:pPr>
    </w:p>
    <w:p w:rsidR="002D24E1" w:rsidRPr="00B6211E" w:rsidRDefault="00B6211E" w:rsidP="002D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D1E"/>
          <w:sz w:val="22"/>
          <w:lang w:val="sk-SK"/>
        </w:rPr>
      </w:pPr>
      <w:r w:rsidRPr="00B6211E">
        <w:rPr>
          <w:rStyle w:val="jlqj4b"/>
          <w:rFonts w:ascii="Times New Roman" w:hAnsi="Times New Roman" w:cs="Times New Roman"/>
          <w:sz w:val="22"/>
        </w:rPr>
        <w:t xml:space="preserve">CE vyhlásenie o zhode zaručuje, že </w:t>
      </w:r>
      <w:r>
        <w:rPr>
          <w:rStyle w:val="jlqj4b"/>
          <w:rFonts w:ascii="Times New Roman" w:hAnsi="Times New Roman" w:cs="Times New Roman"/>
          <w:sz w:val="22"/>
        </w:rPr>
        <w:t>zariadenie</w:t>
      </w:r>
      <w:r w:rsidRPr="00B6211E">
        <w:rPr>
          <w:rStyle w:val="jlqj4b"/>
          <w:rFonts w:ascii="Times New Roman" w:hAnsi="Times New Roman" w:cs="Times New Roman"/>
          <w:sz w:val="22"/>
        </w:rPr>
        <w:t xml:space="preserve"> je bezpečn</w:t>
      </w:r>
      <w:r>
        <w:rPr>
          <w:rStyle w:val="jlqj4b"/>
          <w:rFonts w:ascii="Times New Roman" w:hAnsi="Times New Roman" w:cs="Times New Roman"/>
          <w:sz w:val="22"/>
        </w:rPr>
        <w:t>é</w:t>
      </w:r>
      <w:r w:rsidRPr="00B6211E">
        <w:rPr>
          <w:rStyle w:val="jlqj4b"/>
          <w:rFonts w:ascii="Times New Roman" w:hAnsi="Times New Roman" w:cs="Times New Roman"/>
          <w:sz w:val="22"/>
        </w:rPr>
        <w:t xml:space="preserve"> a bol</w:t>
      </w:r>
      <w:r>
        <w:rPr>
          <w:rStyle w:val="jlqj4b"/>
          <w:rFonts w:ascii="Times New Roman" w:hAnsi="Times New Roman" w:cs="Times New Roman"/>
          <w:sz w:val="22"/>
        </w:rPr>
        <w:t>o</w:t>
      </w:r>
      <w:r w:rsidRPr="00B6211E">
        <w:rPr>
          <w:rStyle w:val="jlqj4b"/>
          <w:rFonts w:ascii="Times New Roman" w:hAnsi="Times New Roman" w:cs="Times New Roman"/>
          <w:sz w:val="22"/>
        </w:rPr>
        <w:t xml:space="preserve"> skontrolovan</w:t>
      </w:r>
      <w:r>
        <w:rPr>
          <w:rStyle w:val="jlqj4b"/>
          <w:rFonts w:ascii="Times New Roman" w:hAnsi="Times New Roman" w:cs="Times New Roman"/>
          <w:sz w:val="22"/>
        </w:rPr>
        <w:t>é</w:t>
      </w:r>
      <w:r w:rsidRPr="00B6211E">
        <w:rPr>
          <w:rStyle w:val="jlqj4b"/>
          <w:rFonts w:ascii="Times New Roman" w:hAnsi="Times New Roman" w:cs="Times New Roman"/>
          <w:sz w:val="22"/>
        </w:rPr>
        <w:t xml:space="preserve"> a testovan</w:t>
      </w:r>
      <w:r>
        <w:rPr>
          <w:rStyle w:val="jlqj4b"/>
          <w:rFonts w:ascii="Times New Roman" w:hAnsi="Times New Roman" w:cs="Times New Roman"/>
          <w:sz w:val="22"/>
        </w:rPr>
        <w:t>é</w:t>
      </w:r>
      <w:r w:rsidRPr="00B6211E">
        <w:rPr>
          <w:rStyle w:val="jlqj4b"/>
          <w:rFonts w:ascii="Times New Roman" w:hAnsi="Times New Roman" w:cs="Times New Roman"/>
          <w:sz w:val="22"/>
        </w:rPr>
        <w:t xml:space="preserve"> na splnenie všetkých požiadaviek uvedených v platných normách, smerniciach a predpisoch.</w:t>
      </w:r>
    </w:p>
    <w:p w:rsidR="002D24E1" w:rsidRDefault="00B6211E" w:rsidP="002D24E1">
      <w:pPr>
        <w:spacing w:after="0" w:line="240" w:lineRule="auto"/>
        <w:rPr>
          <w:rStyle w:val="jlqj4b"/>
          <w:rFonts w:ascii="Times New Roman" w:hAnsi="Times New Roman" w:cs="Times New Roman"/>
          <w:sz w:val="22"/>
        </w:rPr>
      </w:pPr>
      <w:r w:rsidRPr="00B6211E">
        <w:rPr>
          <w:rStyle w:val="jlqj4b"/>
          <w:rFonts w:ascii="Times New Roman" w:hAnsi="Times New Roman" w:cs="Times New Roman"/>
          <w:sz w:val="22"/>
        </w:rPr>
        <w:t>Vyhlásenie o zhode CE s označením CE je u predajcu a je možné ho poskytnúť na žiadosť zákazníka.</w:t>
      </w:r>
    </w:p>
    <w:p w:rsidR="00B6211E" w:rsidRPr="00B6211E" w:rsidRDefault="00B6211E" w:rsidP="002D24E1">
      <w:pPr>
        <w:spacing w:after="0" w:line="240" w:lineRule="auto"/>
        <w:rPr>
          <w:rFonts w:ascii="Times New Roman" w:hAnsi="Times New Roman" w:cs="Times New Roman"/>
          <w:sz w:val="22"/>
          <w:lang w:val="sk-SK"/>
        </w:rPr>
      </w:pPr>
    </w:p>
    <w:p w:rsidR="008E42CE" w:rsidRPr="006F59CB" w:rsidRDefault="00B6211E" w:rsidP="002D24E1">
      <w:pPr>
        <w:pStyle w:val="Odsekzoznamu"/>
        <w:numPr>
          <w:ilvl w:val="0"/>
          <w:numId w:val="11"/>
        </w:numPr>
        <w:spacing w:after="0" w:line="240" w:lineRule="auto"/>
        <w:rPr>
          <w:rFonts w:asciiTheme="minorBidi" w:hAnsiTheme="minorBidi"/>
          <w:b/>
          <w:sz w:val="22"/>
          <w:lang w:val="sk-SK"/>
        </w:rPr>
      </w:pPr>
      <w:r>
        <w:rPr>
          <w:rFonts w:asciiTheme="minorBidi" w:hAnsiTheme="minorBidi"/>
          <w:b/>
          <w:sz w:val="22"/>
          <w:lang w:val="sk-SK"/>
        </w:rPr>
        <w:t>Odstránenie možných problémov</w:t>
      </w:r>
    </w:p>
    <w:p w:rsidR="00030159" w:rsidRPr="006F59CB" w:rsidRDefault="00030159" w:rsidP="00030159">
      <w:pPr>
        <w:pStyle w:val="Odsekzoznamu"/>
        <w:spacing w:after="0" w:line="240" w:lineRule="auto"/>
        <w:ind w:left="360"/>
        <w:rPr>
          <w:rFonts w:asciiTheme="minorBidi" w:hAnsiTheme="minorBidi"/>
          <w:b/>
          <w:sz w:val="22"/>
          <w:lang w:val="sk-SK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8E42CE" w:rsidRPr="006F59CB" w:rsidTr="00BD3F0D">
        <w:tc>
          <w:tcPr>
            <w:tcW w:w="4606" w:type="dxa"/>
            <w:shd w:val="clear" w:color="auto" w:fill="BFBFBF" w:themeFill="background1" w:themeFillShade="BF"/>
          </w:tcPr>
          <w:p w:rsidR="008E42CE" w:rsidRPr="006F59CB" w:rsidRDefault="00E647CB" w:rsidP="00B6211E">
            <w:pPr>
              <w:rPr>
                <w:rFonts w:asciiTheme="minorBidi" w:hAnsiTheme="minorBidi"/>
                <w:b/>
                <w:sz w:val="22"/>
                <w:lang w:val="sk-SK"/>
              </w:rPr>
            </w:pPr>
            <w:r w:rsidRPr="006F59CB">
              <w:rPr>
                <w:rFonts w:asciiTheme="minorBidi" w:hAnsiTheme="minorBidi"/>
                <w:b/>
                <w:sz w:val="22"/>
                <w:lang w:val="sk-SK"/>
              </w:rPr>
              <w:t>Probl</w:t>
            </w:r>
            <w:r w:rsidR="00B6211E">
              <w:rPr>
                <w:rFonts w:asciiTheme="minorBidi" w:hAnsiTheme="minorBidi"/>
                <w:b/>
                <w:sz w:val="22"/>
                <w:lang w:val="sk-SK"/>
              </w:rPr>
              <w:t>é</w:t>
            </w:r>
            <w:r w:rsidRPr="006F59CB">
              <w:rPr>
                <w:rFonts w:asciiTheme="minorBidi" w:hAnsiTheme="minorBidi"/>
                <w:b/>
                <w:sz w:val="22"/>
                <w:lang w:val="sk-SK"/>
              </w:rPr>
              <w:t>m</w:t>
            </w:r>
            <w:r w:rsidR="008E42CE" w:rsidRPr="006F59CB">
              <w:rPr>
                <w:rFonts w:asciiTheme="minorBidi" w:hAnsiTheme="minorBidi"/>
                <w:b/>
                <w:sz w:val="22"/>
                <w:lang w:val="sk-SK"/>
              </w:rPr>
              <w:t>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8E42CE" w:rsidRPr="006F59CB" w:rsidRDefault="00B6211E" w:rsidP="00B6211E">
            <w:pPr>
              <w:rPr>
                <w:rFonts w:asciiTheme="minorBidi" w:hAnsiTheme="minorBidi"/>
                <w:b/>
                <w:sz w:val="22"/>
                <w:lang w:val="sk-SK"/>
              </w:rPr>
            </w:pPr>
            <w:r>
              <w:rPr>
                <w:rFonts w:asciiTheme="minorBidi" w:hAnsiTheme="minorBidi"/>
                <w:b/>
                <w:sz w:val="22"/>
                <w:lang w:val="sk-SK"/>
              </w:rPr>
              <w:t>Riešenie</w:t>
            </w:r>
            <w:r w:rsidR="008E42CE" w:rsidRPr="006F59CB">
              <w:rPr>
                <w:rFonts w:asciiTheme="minorBidi" w:hAnsiTheme="minorBidi"/>
                <w:b/>
                <w:sz w:val="22"/>
                <w:lang w:val="sk-SK"/>
              </w:rPr>
              <w:t>:</w:t>
            </w:r>
          </w:p>
        </w:tc>
      </w:tr>
      <w:tr w:rsidR="008E42CE" w:rsidRPr="006F59CB" w:rsidTr="00BD3F0D">
        <w:tc>
          <w:tcPr>
            <w:tcW w:w="4606" w:type="dxa"/>
          </w:tcPr>
          <w:p w:rsidR="008E42CE" w:rsidRPr="006F59CB" w:rsidRDefault="00B6211E" w:rsidP="00B6211E">
            <w:pPr>
              <w:rPr>
                <w:rFonts w:asciiTheme="minorBidi" w:hAnsiTheme="minorBidi"/>
                <w:sz w:val="22"/>
                <w:lang w:val="sk-SK"/>
              </w:rPr>
            </w:pPr>
            <w:r>
              <w:rPr>
                <w:rFonts w:asciiTheme="minorBidi" w:hAnsiTheme="minorBidi"/>
                <w:sz w:val="22"/>
                <w:lang w:val="sk-SK"/>
              </w:rPr>
              <w:t xml:space="preserve">Pumpa </w:t>
            </w:r>
            <w:r w:rsidRPr="00B6211E">
              <w:rPr>
                <w:rStyle w:val="jlqj4b"/>
                <w:rFonts w:ascii="Times New Roman" w:hAnsi="Times New Roman" w:cs="Times New Roman"/>
                <w:sz w:val="22"/>
              </w:rPr>
              <w:t>nereaguje na stlačenie tlačidla (značka ON).</w:t>
            </w:r>
          </w:p>
        </w:tc>
        <w:tc>
          <w:tcPr>
            <w:tcW w:w="4606" w:type="dxa"/>
          </w:tcPr>
          <w:p w:rsidR="008E42CE" w:rsidRPr="006F59CB" w:rsidRDefault="001A19AE" w:rsidP="00752F4B">
            <w:pPr>
              <w:rPr>
                <w:rFonts w:asciiTheme="minorBidi" w:hAnsiTheme="minorBidi"/>
                <w:sz w:val="22"/>
                <w:lang w:val="sk-SK"/>
              </w:rPr>
            </w:pPr>
            <w:r w:rsidRPr="006F59CB">
              <w:rPr>
                <w:rFonts w:asciiTheme="minorBidi" w:hAnsiTheme="minorBidi"/>
                <w:sz w:val="22"/>
                <w:lang w:val="sk-SK"/>
              </w:rPr>
              <w:t xml:space="preserve">- </w:t>
            </w:r>
            <w:r w:rsidR="00752F4B" w:rsidRPr="00752F4B">
              <w:rPr>
                <w:rStyle w:val="jlqj4b"/>
                <w:rFonts w:ascii="Times New Roman" w:hAnsi="Times New Roman" w:cs="Times New Roman"/>
                <w:sz w:val="22"/>
              </w:rPr>
              <w:t xml:space="preserve">Je pravdepodobné, že batéria </w:t>
            </w:r>
            <w:r w:rsidR="00752F4B">
              <w:rPr>
                <w:rStyle w:val="jlqj4b"/>
                <w:rFonts w:ascii="Times New Roman" w:hAnsi="Times New Roman" w:cs="Times New Roman"/>
                <w:sz w:val="22"/>
              </w:rPr>
              <w:t>pumpy</w:t>
            </w:r>
            <w:r w:rsidR="00752F4B" w:rsidRPr="00752F4B">
              <w:rPr>
                <w:rStyle w:val="jlqj4b"/>
                <w:rFonts w:ascii="Times New Roman" w:hAnsi="Times New Roman" w:cs="Times New Roman"/>
                <w:sz w:val="22"/>
              </w:rPr>
              <w:t xml:space="preserve"> je vybitá.</w:t>
            </w:r>
            <w:r w:rsidR="00752F4B" w:rsidRPr="00752F4B">
              <w:rPr>
                <w:rStyle w:val="viiyi"/>
                <w:rFonts w:ascii="Times New Roman" w:hAnsi="Times New Roman" w:cs="Times New Roman"/>
                <w:sz w:val="22"/>
              </w:rPr>
              <w:t xml:space="preserve"> </w:t>
            </w:r>
            <w:r w:rsidR="00752F4B" w:rsidRPr="00752F4B">
              <w:rPr>
                <w:rStyle w:val="jlqj4b"/>
                <w:rFonts w:ascii="Times New Roman" w:hAnsi="Times New Roman" w:cs="Times New Roman"/>
                <w:sz w:val="22"/>
              </w:rPr>
              <w:t>Nabite batériu.</w:t>
            </w:r>
          </w:p>
        </w:tc>
      </w:tr>
      <w:tr w:rsidR="008E42CE" w:rsidRPr="006F59CB" w:rsidTr="00BD3F0D">
        <w:tc>
          <w:tcPr>
            <w:tcW w:w="4606" w:type="dxa"/>
          </w:tcPr>
          <w:p w:rsidR="008E42CE" w:rsidRPr="00752F4B" w:rsidRDefault="00752F4B" w:rsidP="00752F4B">
            <w:pPr>
              <w:rPr>
                <w:rFonts w:ascii="Times New Roman" w:hAnsi="Times New Roman" w:cs="Times New Roman"/>
                <w:sz w:val="22"/>
                <w:lang w:val="sk-SK"/>
              </w:rPr>
            </w:pPr>
            <w:r w:rsidRPr="00752F4B">
              <w:rPr>
                <w:rStyle w:val="jlqj4b"/>
                <w:rFonts w:ascii="Times New Roman" w:hAnsi="Times New Roman" w:cs="Times New Roman"/>
                <w:sz w:val="22"/>
              </w:rPr>
              <w:t xml:space="preserve">Pumpa nevytvára podtlak v nádobe, </w:t>
            </w:r>
            <w:r>
              <w:rPr>
                <w:rStyle w:val="jlqj4b"/>
                <w:rFonts w:ascii="Times New Roman" w:hAnsi="Times New Roman" w:cs="Times New Roman"/>
                <w:sz w:val="22"/>
              </w:rPr>
              <w:t xml:space="preserve">kanvici </w:t>
            </w:r>
            <w:r w:rsidRPr="00752F4B">
              <w:rPr>
                <w:rStyle w:val="jlqj4b"/>
                <w:rFonts w:ascii="Times New Roman" w:hAnsi="Times New Roman" w:cs="Times New Roman"/>
                <w:sz w:val="22"/>
              </w:rPr>
              <w:t>alebo v nádobe uzavretej univerzálnym vekom alebo vákuum nepretrváva.</w:t>
            </w:r>
          </w:p>
        </w:tc>
        <w:tc>
          <w:tcPr>
            <w:tcW w:w="4606" w:type="dxa"/>
          </w:tcPr>
          <w:p w:rsidR="008E42CE" w:rsidRPr="00752F4B" w:rsidRDefault="001A19AE" w:rsidP="002D24E1">
            <w:pPr>
              <w:rPr>
                <w:rFonts w:ascii="Times New Roman" w:hAnsi="Times New Roman" w:cs="Times New Roman"/>
                <w:sz w:val="22"/>
                <w:lang w:val="sk-SK"/>
              </w:rPr>
            </w:pPr>
            <w:r w:rsidRPr="006F59CB">
              <w:rPr>
                <w:rFonts w:asciiTheme="minorBidi" w:hAnsiTheme="minorBidi"/>
                <w:sz w:val="22"/>
                <w:lang w:val="sk-SK"/>
              </w:rPr>
              <w:t xml:space="preserve">- </w:t>
            </w:r>
            <w:r w:rsidR="00752F4B" w:rsidRPr="00752F4B">
              <w:rPr>
                <w:rStyle w:val="jlqj4b"/>
                <w:rFonts w:ascii="Times New Roman" w:hAnsi="Times New Roman" w:cs="Times New Roman"/>
                <w:sz w:val="22"/>
              </w:rPr>
              <w:t>Skontrolujte, či je</w:t>
            </w:r>
            <w:r w:rsidR="00752F4B">
              <w:rPr>
                <w:rStyle w:val="jlqj4b"/>
                <w:rFonts w:ascii="Times New Roman" w:hAnsi="Times New Roman" w:cs="Times New Roman"/>
                <w:sz w:val="22"/>
              </w:rPr>
              <w:t xml:space="preserve"> </w:t>
            </w:r>
            <w:r w:rsidR="00752F4B" w:rsidRPr="00752F4B">
              <w:rPr>
                <w:rStyle w:val="jlqj4b"/>
                <w:rFonts w:ascii="Times New Roman" w:hAnsi="Times New Roman" w:cs="Times New Roman"/>
                <w:sz w:val="22"/>
              </w:rPr>
              <w:t>správne umiestnené veko vákuovej nádoby, tesnenie a ventil.</w:t>
            </w:r>
          </w:p>
          <w:p w:rsidR="008E42CE" w:rsidRPr="006F59CB" w:rsidRDefault="001A19AE" w:rsidP="002D24E1">
            <w:pPr>
              <w:rPr>
                <w:rFonts w:asciiTheme="minorBidi" w:hAnsiTheme="minorBidi"/>
                <w:sz w:val="22"/>
                <w:lang w:val="sk-SK"/>
              </w:rPr>
            </w:pPr>
            <w:r w:rsidRPr="006F59CB">
              <w:rPr>
                <w:rFonts w:asciiTheme="minorBidi" w:hAnsiTheme="minorBidi"/>
                <w:sz w:val="22"/>
                <w:lang w:val="sk-SK"/>
              </w:rPr>
              <w:t xml:space="preserve">- </w:t>
            </w:r>
            <w:r w:rsidR="00752F4B" w:rsidRPr="00752F4B">
              <w:rPr>
                <w:rStyle w:val="jlqj4b"/>
                <w:rFonts w:ascii="Times New Roman" w:hAnsi="Times New Roman" w:cs="Times New Roman"/>
                <w:sz w:val="22"/>
              </w:rPr>
              <w:t>Skontrolujte, či sú silikónové tesnenie a ventil nádoby čisté a suché.</w:t>
            </w:r>
            <w:r w:rsidR="00752F4B" w:rsidRPr="00752F4B">
              <w:rPr>
                <w:rStyle w:val="viiyi"/>
                <w:rFonts w:ascii="Times New Roman" w:hAnsi="Times New Roman" w:cs="Times New Roman"/>
                <w:sz w:val="22"/>
              </w:rPr>
              <w:t xml:space="preserve"> </w:t>
            </w:r>
            <w:r w:rsidR="00752F4B" w:rsidRPr="00752F4B">
              <w:rPr>
                <w:rStyle w:val="jlqj4b"/>
                <w:rFonts w:ascii="Times New Roman" w:hAnsi="Times New Roman" w:cs="Times New Roman"/>
                <w:sz w:val="22"/>
              </w:rPr>
              <w:t>Ak je to potrebné, vyberte ventil z veka, vyčistite ho a znova ho pripevnite.</w:t>
            </w:r>
            <w:r w:rsidR="00B8195A" w:rsidRPr="006F59CB">
              <w:rPr>
                <w:rFonts w:asciiTheme="minorBidi" w:hAnsiTheme="minorBidi"/>
                <w:sz w:val="22"/>
                <w:lang w:val="sk-SK"/>
              </w:rPr>
              <w:t xml:space="preserve"> </w:t>
            </w:r>
          </w:p>
        </w:tc>
      </w:tr>
      <w:tr w:rsidR="008E42CE" w:rsidRPr="006F59CB" w:rsidTr="00BD3F0D">
        <w:tc>
          <w:tcPr>
            <w:tcW w:w="4606" w:type="dxa"/>
          </w:tcPr>
          <w:p w:rsidR="008E42CE" w:rsidRPr="00752F4B" w:rsidRDefault="00752F4B" w:rsidP="00752F4B">
            <w:pPr>
              <w:rPr>
                <w:rFonts w:ascii="Times New Roman" w:hAnsi="Times New Roman" w:cs="Times New Roman"/>
                <w:sz w:val="22"/>
                <w:lang w:val="sk-SK"/>
              </w:rPr>
            </w:pPr>
            <w:r>
              <w:rPr>
                <w:rStyle w:val="jlqj4b"/>
                <w:rFonts w:ascii="Times New Roman" w:hAnsi="Times New Roman" w:cs="Times New Roman"/>
                <w:sz w:val="22"/>
              </w:rPr>
              <w:t>Pumpa</w:t>
            </w:r>
            <w:r w:rsidRPr="00752F4B">
              <w:rPr>
                <w:rStyle w:val="jlqj4b"/>
                <w:rFonts w:ascii="Times New Roman" w:hAnsi="Times New Roman" w:cs="Times New Roman"/>
                <w:sz w:val="22"/>
              </w:rPr>
              <w:t xml:space="preserve"> funguje, ale nevytvára v nádobe</w:t>
            </w:r>
            <w:r>
              <w:rPr>
                <w:rStyle w:val="jlqj4b"/>
                <w:rFonts w:ascii="Times New Roman" w:hAnsi="Times New Roman" w:cs="Times New Roman"/>
                <w:sz w:val="22"/>
              </w:rPr>
              <w:t xml:space="preserve"> vákuum</w:t>
            </w:r>
            <w:r w:rsidRPr="00752F4B">
              <w:rPr>
                <w:rStyle w:val="jlqj4b"/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4606" w:type="dxa"/>
          </w:tcPr>
          <w:p w:rsidR="008E42CE" w:rsidRPr="00752F4B" w:rsidRDefault="008E42CE" w:rsidP="002D24E1">
            <w:pPr>
              <w:rPr>
                <w:rFonts w:ascii="Times New Roman" w:hAnsi="Times New Roman" w:cs="Times New Roman"/>
                <w:sz w:val="22"/>
                <w:lang w:val="sk-SK"/>
              </w:rPr>
            </w:pPr>
            <w:r w:rsidRPr="006F59CB">
              <w:rPr>
                <w:rFonts w:asciiTheme="minorBidi" w:hAnsiTheme="minorBidi"/>
                <w:sz w:val="22"/>
                <w:lang w:val="sk-SK"/>
              </w:rPr>
              <w:t xml:space="preserve">- </w:t>
            </w:r>
            <w:r w:rsidR="00752F4B" w:rsidRPr="00752F4B">
              <w:rPr>
                <w:rStyle w:val="jlqj4b"/>
                <w:rFonts w:ascii="Times New Roman" w:hAnsi="Times New Roman" w:cs="Times New Roman"/>
                <w:sz w:val="22"/>
              </w:rPr>
              <w:t xml:space="preserve">Počas vákuového balenia stlačte </w:t>
            </w:r>
            <w:r w:rsidR="00752F4B">
              <w:rPr>
                <w:rStyle w:val="jlqj4b"/>
                <w:rFonts w:ascii="Times New Roman" w:hAnsi="Times New Roman" w:cs="Times New Roman"/>
                <w:sz w:val="22"/>
              </w:rPr>
              <w:t>pumpu</w:t>
            </w:r>
            <w:r w:rsidR="00752F4B" w:rsidRPr="00752F4B">
              <w:rPr>
                <w:rStyle w:val="jlqj4b"/>
                <w:rFonts w:ascii="Times New Roman" w:hAnsi="Times New Roman" w:cs="Times New Roman"/>
                <w:sz w:val="22"/>
              </w:rPr>
              <w:t xml:space="preserve"> v doku obklopujúcom ventil, aby sa medzi </w:t>
            </w:r>
            <w:r w:rsidR="00752F4B">
              <w:rPr>
                <w:rStyle w:val="jlqj4b"/>
                <w:rFonts w:ascii="Times New Roman" w:hAnsi="Times New Roman" w:cs="Times New Roman"/>
                <w:sz w:val="22"/>
              </w:rPr>
              <w:t>pumpou</w:t>
            </w:r>
            <w:r w:rsidR="00752F4B" w:rsidRPr="00752F4B">
              <w:rPr>
                <w:rStyle w:val="jlqj4b"/>
                <w:rFonts w:ascii="Times New Roman" w:hAnsi="Times New Roman" w:cs="Times New Roman"/>
                <w:sz w:val="22"/>
              </w:rPr>
              <w:t xml:space="preserve"> a oblasťou okolo ventilu vytvorilo tesné tesnenie.</w:t>
            </w:r>
          </w:p>
          <w:p w:rsidR="008E42CE" w:rsidRPr="00752F4B" w:rsidRDefault="008E42CE" w:rsidP="002D24E1">
            <w:pPr>
              <w:rPr>
                <w:rFonts w:ascii="Times New Roman" w:hAnsi="Times New Roman" w:cs="Times New Roman"/>
                <w:sz w:val="22"/>
                <w:lang w:val="sk-SK"/>
              </w:rPr>
            </w:pPr>
            <w:r w:rsidRPr="006F59CB">
              <w:rPr>
                <w:rFonts w:asciiTheme="minorBidi" w:hAnsiTheme="minorBidi"/>
                <w:sz w:val="22"/>
                <w:lang w:val="sk-SK"/>
              </w:rPr>
              <w:t xml:space="preserve">- </w:t>
            </w:r>
            <w:r w:rsidR="00752F4B" w:rsidRPr="00752F4B">
              <w:rPr>
                <w:rStyle w:val="jlqj4b"/>
                <w:rFonts w:ascii="Times New Roman" w:hAnsi="Times New Roman" w:cs="Times New Roman"/>
                <w:sz w:val="22"/>
              </w:rPr>
              <w:t>Skontrolujte, či je</w:t>
            </w:r>
            <w:r w:rsidR="00752F4B">
              <w:rPr>
                <w:rStyle w:val="jlqj4b"/>
                <w:rFonts w:ascii="Times New Roman" w:hAnsi="Times New Roman" w:cs="Times New Roman"/>
                <w:sz w:val="22"/>
              </w:rPr>
              <w:t xml:space="preserve"> </w:t>
            </w:r>
            <w:r w:rsidR="00752F4B" w:rsidRPr="00752F4B">
              <w:rPr>
                <w:rStyle w:val="jlqj4b"/>
                <w:rFonts w:ascii="Times New Roman" w:hAnsi="Times New Roman" w:cs="Times New Roman"/>
                <w:sz w:val="22"/>
              </w:rPr>
              <w:t>správne umiestnené veko vákuovej nádoby, silikónové tesnenie a ventil.</w:t>
            </w:r>
          </w:p>
          <w:p w:rsidR="008E42CE" w:rsidRPr="006F59CB" w:rsidRDefault="006070A9" w:rsidP="002D24E1">
            <w:pPr>
              <w:rPr>
                <w:rFonts w:asciiTheme="minorBidi" w:hAnsiTheme="minorBidi"/>
                <w:sz w:val="22"/>
                <w:lang w:val="sk-SK"/>
              </w:rPr>
            </w:pPr>
            <w:r w:rsidRPr="006F59CB">
              <w:rPr>
                <w:rFonts w:asciiTheme="minorBidi" w:hAnsiTheme="minorBidi"/>
                <w:sz w:val="22"/>
                <w:lang w:val="sk-SK"/>
              </w:rPr>
              <w:t xml:space="preserve">- </w:t>
            </w:r>
            <w:r w:rsidR="00752F4B" w:rsidRPr="00752F4B">
              <w:rPr>
                <w:rStyle w:val="jlqj4b"/>
                <w:rFonts w:ascii="Times New Roman" w:hAnsi="Times New Roman" w:cs="Times New Roman"/>
                <w:sz w:val="22"/>
              </w:rPr>
              <w:t>Skontrolujte, či sú silikónové tesnenie a ventil nádoby čisté a suché.</w:t>
            </w:r>
            <w:r w:rsidR="00752F4B" w:rsidRPr="00752F4B">
              <w:rPr>
                <w:rStyle w:val="viiyi"/>
                <w:rFonts w:ascii="Times New Roman" w:hAnsi="Times New Roman" w:cs="Times New Roman"/>
                <w:sz w:val="22"/>
              </w:rPr>
              <w:t xml:space="preserve"> </w:t>
            </w:r>
            <w:r w:rsidR="00752F4B" w:rsidRPr="00752F4B">
              <w:rPr>
                <w:rStyle w:val="jlqj4b"/>
                <w:rFonts w:ascii="Times New Roman" w:hAnsi="Times New Roman" w:cs="Times New Roman"/>
                <w:sz w:val="22"/>
              </w:rPr>
              <w:t>Ak je to potrebné, vyberte ventil z veka, vyčistite ho a znova ho pripevnite.</w:t>
            </w:r>
          </w:p>
        </w:tc>
      </w:tr>
      <w:tr w:rsidR="008E42CE" w:rsidRPr="006F59CB" w:rsidTr="00BD3F0D">
        <w:tc>
          <w:tcPr>
            <w:tcW w:w="4606" w:type="dxa"/>
          </w:tcPr>
          <w:p w:rsidR="008E42CE" w:rsidRPr="00752F4B" w:rsidRDefault="00752F4B" w:rsidP="002D24E1">
            <w:pPr>
              <w:tabs>
                <w:tab w:val="left" w:pos="1200"/>
              </w:tabs>
              <w:rPr>
                <w:rFonts w:ascii="Times New Roman" w:hAnsi="Times New Roman" w:cs="Times New Roman"/>
                <w:sz w:val="22"/>
                <w:lang w:val="sk-SK"/>
              </w:rPr>
            </w:pPr>
            <w:r w:rsidRPr="00752F4B">
              <w:rPr>
                <w:rStyle w:val="jlqj4b"/>
                <w:rFonts w:ascii="Times New Roman" w:hAnsi="Times New Roman" w:cs="Times New Roman"/>
                <w:sz w:val="22"/>
              </w:rPr>
              <w:t>Problémy, ktoré sa vyskytli, sa nedajú vyriešiť.</w:t>
            </w:r>
          </w:p>
        </w:tc>
        <w:tc>
          <w:tcPr>
            <w:tcW w:w="4606" w:type="dxa"/>
          </w:tcPr>
          <w:p w:rsidR="008E42CE" w:rsidRPr="006F59CB" w:rsidRDefault="001073DF" w:rsidP="00752F4B">
            <w:pPr>
              <w:rPr>
                <w:rFonts w:asciiTheme="minorBidi" w:hAnsiTheme="minorBidi"/>
                <w:sz w:val="22"/>
                <w:lang w:val="sk-SK"/>
              </w:rPr>
            </w:pPr>
            <w:r w:rsidRPr="006F59CB">
              <w:rPr>
                <w:rFonts w:asciiTheme="minorBidi" w:hAnsiTheme="minorBidi"/>
                <w:sz w:val="22"/>
                <w:lang w:val="sk-SK"/>
              </w:rPr>
              <w:t xml:space="preserve">- </w:t>
            </w:r>
            <w:r w:rsidR="00752F4B" w:rsidRPr="00752F4B">
              <w:rPr>
                <w:rStyle w:val="jlqj4b"/>
                <w:rFonts w:ascii="Times New Roman" w:hAnsi="Times New Roman" w:cs="Times New Roman"/>
                <w:sz w:val="22"/>
              </w:rPr>
              <w:t xml:space="preserve">Musíte kontaktovať </w:t>
            </w:r>
            <w:r w:rsidR="00752F4B">
              <w:rPr>
                <w:rStyle w:val="jlqj4b"/>
                <w:rFonts w:ascii="Times New Roman" w:hAnsi="Times New Roman" w:cs="Times New Roman"/>
                <w:sz w:val="22"/>
              </w:rPr>
              <w:t>servisné stredisko</w:t>
            </w:r>
            <w:r w:rsidR="00752F4B" w:rsidRPr="00752F4B">
              <w:rPr>
                <w:rStyle w:val="jlqj4b"/>
                <w:rFonts w:ascii="Times New Roman" w:hAnsi="Times New Roman" w:cs="Times New Roman"/>
                <w:sz w:val="22"/>
              </w:rPr>
              <w:t>.</w:t>
            </w:r>
            <w:r w:rsidR="00752F4B" w:rsidRPr="00752F4B">
              <w:rPr>
                <w:rStyle w:val="viiyi"/>
                <w:rFonts w:ascii="Times New Roman" w:hAnsi="Times New Roman" w:cs="Times New Roman"/>
                <w:sz w:val="22"/>
              </w:rPr>
              <w:t xml:space="preserve"> </w:t>
            </w:r>
            <w:r w:rsidR="00752F4B" w:rsidRPr="00752F4B">
              <w:rPr>
                <w:rStyle w:val="jlqj4b"/>
                <w:rFonts w:ascii="Times New Roman" w:hAnsi="Times New Roman" w:cs="Times New Roman"/>
                <w:sz w:val="22"/>
              </w:rPr>
              <w:t xml:space="preserve">Výrobca prevezme zodpovednosť iba za predpokladu, že budete dodržiavať pokyny a nepokúšate sa </w:t>
            </w:r>
            <w:r w:rsidR="00752F4B">
              <w:rPr>
                <w:rStyle w:val="jlqj4b"/>
                <w:rFonts w:ascii="Times New Roman" w:hAnsi="Times New Roman" w:cs="Times New Roman"/>
                <w:sz w:val="22"/>
              </w:rPr>
              <w:t>zariadenia</w:t>
            </w:r>
            <w:r w:rsidR="00752F4B" w:rsidRPr="00752F4B">
              <w:rPr>
                <w:rStyle w:val="jlqj4b"/>
                <w:rFonts w:ascii="Times New Roman" w:hAnsi="Times New Roman" w:cs="Times New Roman"/>
                <w:sz w:val="22"/>
              </w:rPr>
              <w:t xml:space="preserve"> opraviť</w:t>
            </w:r>
            <w:r w:rsidR="00752F4B">
              <w:rPr>
                <w:rStyle w:val="jlqj4b"/>
                <w:rFonts w:ascii="Times New Roman" w:hAnsi="Times New Roman" w:cs="Times New Roman"/>
                <w:sz w:val="22"/>
              </w:rPr>
              <w:t xml:space="preserve"> svojpomocne</w:t>
            </w:r>
            <w:r w:rsidR="00752F4B" w:rsidRPr="00752F4B">
              <w:rPr>
                <w:rStyle w:val="jlqj4b"/>
                <w:rFonts w:ascii="Times New Roman" w:hAnsi="Times New Roman" w:cs="Times New Roman"/>
                <w:sz w:val="22"/>
              </w:rPr>
              <w:t>.</w:t>
            </w:r>
          </w:p>
        </w:tc>
      </w:tr>
    </w:tbl>
    <w:p w:rsidR="00BD3F0D" w:rsidRPr="006F59CB" w:rsidRDefault="00BD3F0D" w:rsidP="002D24E1">
      <w:pPr>
        <w:spacing w:line="240" w:lineRule="auto"/>
        <w:rPr>
          <w:rFonts w:asciiTheme="minorBidi" w:hAnsiTheme="minorBidi"/>
          <w:sz w:val="22"/>
          <w:lang w:val="sk-SK"/>
        </w:rPr>
      </w:pPr>
    </w:p>
    <w:p w:rsidR="008E42CE" w:rsidRPr="006F59CB" w:rsidRDefault="00752F4B" w:rsidP="002D24E1">
      <w:pPr>
        <w:pStyle w:val="Odsekzoznamu"/>
        <w:numPr>
          <w:ilvl w:val="0"/>
          <w:numId w:val="11"/>
        </w:numPr>
        <w:spacing w:line="240" w:lineRule="auto"/>
        <w:rPr>
          <w:rFonts w:asciiTheme="minorBidi" w:hAnsiTheme="minorBidi"/>
          <w:b/>
          <w:bCs/>
          <w:sz w:val="22"/>
          <w:lang w:val="sk-SK"/>
        </w:rPr>
      </w:pPr>
      <w:r>
        <w:rPr>
          <w:rFonts w:asciiTheme="minorBidi" w:hAnsiTheme="minorBidi"/>
          <w:b/>
          <w:bCs/>
          <w:sz w:val="22"/>
          <w:lang w:val="sk-SK"/>
        </w:rPr>
        <w:t>Správna likvidácia vákuového zariadenia</w:t>
      </w:r>
    </w:p>
    <w:p w:rsidR="002D24E1" w:rsidRPr="00752F4B" w:rsidRDefault="00752F4B" w:rsidP="002D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D1E"/>
          <w:sz w:val="22"/>
          <w:lang w:val="sk-SK"/>
        </w:rPr>
      </w:pPr>
      <w:r w:rsidRPr="00752F4B">
        <w:rPr>
          <w:rStyle w:val="jlqj4b"/>
          <w:rFonts w:ascii="Times New Roman" w:hAnsi="Times New Roman" w:cs="Times New Roman"/>
          <w:sz w:val="22"/>
        </w:rPr>
        <w:lastRenderedPageBreak/>
        <w:t>Ak zariadenie alebo jeho časti už nie sú vhodné na použitie, musia sa zlikvidovať na skládke priemyselného odpadu v súlade s platnými predpismi:</w:t>
      </w:r>
    </w:p>
    <w:p w:rsidR="002D24E1" w:rsidRPr="00752F4B" w:rsidRDefault="00752F4B" w:rsidP="002D24E1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D1E"/>
          <w:sz w:val="22"/>
          <w:lang w:val="sk-SK"/>
        </w:rPr>
      </w:pPr>
      <w:r w:rsidRPr="00752F4B">
        <w:rPr>
          <w:rStyle w:val="jlqj4b"/>
          <w:rFonts w:ascii="Times New Roman" w:hAnsi="Times New Roman" w:cs="Times New Roman"/>
          <w:sz w:val="22"/>
        </w:rPr>
        <w:t>Smernica 2012/19/EÚ o odpade z elektrických a elektronických zariadení (WEEE)</w:t>
      </w:r>
    </w:p>
    <w:p w:rsidR="002D24E1" w:rsidRPr="00752F4B" w:rsidRDefault="00752F4B" w:rsidP="002D24E1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D1E"/>
          <w:sz w:val="22"/>
          <w:lang w:val="sk-SK"/>
        </w:rPr>
      </w:pPr>
      <w:r w:rsidRPr="00752F4B">
        <w:rPr>
          <w:rStyle w:val="jlqj4b"/>
          <w:rFonts w:ascii="Times New Roman" w:hAnsi="Times New Roman" w:cs="Times New Roman"/>
          <w:sz w:val="22"/>
        </w:rPr>
        <w:t>Smernica 2011/65/EÚ o obmedzení používania určitých nebezpečných látok v elektrických a elektronických zariadeniach</w:t>
      </w:r>
      <w:r w:rsidR="002D24E1" w:rsidRPr="00752F4B">
        <w:rPr>
          <w:rFonts w:ascii="Times New Roman" w:hAnsi="Times New Roman" w:cs="Times New Roman"/>
          <w:color w:val="211D1E"/>
          <w:sz w:val="22"/>
          <w:lang w:val="sk-SK"/>
        </w:rPr>
        <w:t xml:space="preserve"> </w:t>
      </w:r>
    </w:p>
    <w:p w:rsidR="002D24E1" w:rsidRPr="006F59CB" w:rsidRDefault="002D24E1" w:rsidP="002D24E1">
      <w:pPr>
        <w:spacing w:line="240" w:lineRule="auto"/>
        <w:rPr>
          <w:rFonts w:asciiTheme="minorBidi" w:hAnsiTheme="minorBidi"/>
          <w:color w:val="211D1E"/>
          <w:sz w:val="22"/>
          <w:lang w:val="sk-SK"/>
        </w:rPr>
      </w:pPr>
    </w:p>
    <w:p w:rsidR="008E42CE" w:rsidRPr="00752F4B" w:rsidRDefault="002D24E1" w:rsidP="002D24E1">
      <w:pPr>
        <w:spacing w:line="240" w:lineRule="auto"/>
        <w:rPr>
          <w:rFonts w:ascii="Times New Roman" w:hAnsi="Times New Roman" w:cs="Times New Roman"/>
          <w:sz w:val="22"/>
          <w:lang w:val="sk-SK"/>
        </w:rPr>
      </w:pPr>
      <w:r w:rsidRPr="00752F4B">
        <w:rPr>
          <w:rFonts w:ascii="Times New Roman" w:hAnsi="Times New Roman" w:cs="Times New Roman"/>
          <w:noProof/>
          <w:color w:val="211D1E"/>
          <w:sz w:val="22"/>
          <w:lang w:val="sk-SK" w:eastAsia="sk-SK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417195</wp:posOffset>
            </wp:positionV>
            <wp:extent cx="1067435" cy="1371600"/>
            <wp:effectExtent l="19050" t="0" r="0" b="0"/>
            <wp:wrapTight wrapText="bothSides">
              <wp:wrapPolygon edited="0">
                <wp:start x="-385" y="0"/>
                <wp:lineTo x="-385" y="21300"/>
                <wp:lineTo x="21587" y="21300"/>
                <wp:lineTo x="21587" y="0"/>
                <wp:lineTo x="-385" y="0"/>
              </wp:wrapPolygon>
            </wp:wrapTight>
            <wp:docPr id="1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4B">
        <w:rPr>
          <w:rStyle w:val="jlqj4b"/>
          <w:rFonts w:ascii="Times New Roman" w:hAnsi="Times New Roman" w:cs="Times New Roman"/>
          <w:sz w:val="22"/>
        </w:rPr>
        <w:t>Komponenty</w:t>
      </w:r>
      <w:r w:rsidR="00752F4B" w:rsidRPr="00752F4B">
        <w:rPr>
          <w:rStyle w:val="jlqj4b"/>
          <w:rFonts w:ascii="Times New Roman" w:hAnsi="Times New Roman" w:cs="Times New Roman"/>
          <w:sz w:val="22"/>
        </w:rPr>
        <w:t xml:space="preserve"> a časti</w:t>
      </w:r>
      <w:r w:rsidR="00752F4B">
        <w:rPr>
          <w:rStyle w:val="jlqj4b"/>
          <w:rFonts w:ascii="Times New Roman" w:hAnsi="Times New Roman" w:cs="Times New Roman"/>
          <w:sz w:val="22"/>
        </w:rPr>
        <w:t xml:space="preserve"> predstavujúce nebezečenstvo pre životné prostredie</w:t>
      </w:r>
      <w:r w:rsidR="00752F4B" w:rsidRPr="00752F4B">
        <w:rPr>
          <w:rStyle w:val="jlqj4b"/>
          <w:rFonts w:ascii="Times New Roman" w:hAnsi="Times New Roman" w:cs="Times New Roman"/>
          <w:sz w:val="22"/>
        </w:rPr>
        <w:t xml:space="preserve">, ktoré sú súčasťou </w:t>
      </w:r>
      <w:r w:rsidR="00752F4B">
        <w:rPr>
          <w:rStyle w:val="jlqj4b"/>
          <w:rFonts w:ascii="Times New Roman" w:hAnsi="Times New Roman" w:cs="Times New Roman"/>
          <w:sz w:val="22"/>
        </w:rPr>
        <w:t>zariadenia</w:t>
      </w:r>
      <w:r w:rsidR="00752F4B" w:rsidRPr="00752F4B">
        <w:rPr>
          <w:rStyle w:val="jlqj4b"/>
          <w:rFonts w:ascii="Times New Roman" w:hAnsi="Times New Roman" w:cs="Times New Roman"/>
          <w:sz w:val="22"/>
        </w:rPr>
        <w:t>, musia byť zlikvidované v špecializovaných prevádzkach.</w:t>
      </w:r>
    </w:p>
    <w:p w:rsidR="002D24E1" w:rsidRPr="00752F4B" w:rsidRDefault="00752F4B" w:rsidP="002D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D1E"/>
          <w:sz w:val="22"/>
          <w:lang w:val="sk-SK"/>
        </w:rPr>
      </w:pPr>
      <w:r w:rsidRPr="00752F4B">
        <w:rPr>
          <w:rStyle w:val="jlqj4b"/>
          <w:rFonts w:ascii="Times New Roman" w:hAnsi="Times New Roman" w:cs="Times New Roman"/>
          <w:sz w:val="22"/>
        </w:rPr>
        <w:t xml:space="preserve">Symbol na produkte alebo jeho obale označuje, že na konci jeho životnosti </w:t>
      </w:r>
      <w:r>
        <w:rPr>
          <w:rStyle w:val="jlqj4b"/>
          <w:rFonts w:ascii="Times New Roman" w:hAnsi="Times New Roman" w:cs="Times New Roman"/>
          <w:sz w:val="22"/>
        </w:rPr>
        <w:t>nesmie</w:t>
      </w:r>
      <w:r w:rsidRPr="00752F4B">
        <w:rPr>
          <w:rStyle w:val="jlqj4b"/>
          <w:rFonts w:ascii="Times New Roman" w:hAnsi="Times New Roman" w:cs="Times New Roman"/>
          <w:sz w:val="22"/>
        </w:rPr>
        <w:t xml:space="preserve"> byť produkt spracovaný ako bežný domový odpad a musí byť zlikvidovaný v súlade s pokynmi miestneho úradu a na riadne určených miestach.</w:t>
      </w:r>
      <w:r w:rsidRPr="00752F4B">
        <w:rPr>
          <w:rStyle w:val="viiyi"/>
          <w:rFonts w:ascii="Times New Roman" w:hAnsi="Times New Roman" w:cs="Times New Roman"/>
          <w:sz w:val="22"/>
        </w:rPr>
        <w:t xml:space="preserve"> </w:t>
      </w:r>
      <w:r w:rsidRPr="00752F4B">
        <w:rPr>
          <w:rStyle w:val="jlqj4b"/>
          <w:rFonts w:ascii="Times New Roman" w:hAnsi="Times New Roman" w:cs="Times New Roman"/>
          <w:sz w:val="22"/>
        </w:rPr>
        <w:t>Môžete tiež použiť oficiálneho poskytovateľa služieb zberu OEEZ v súlade so smernicou 2002/96/ES.</w:t>
      </w:r>
    </w:p>
    <w:p w:rsidR="002D24E1" w:rsidRPr="00752F4B" w:rsidRDefault="00752F4B" w:rsidP="002D24E1">
      <w:pPr>
        <w:spacing w:line="240" w:lineRule="auto"/>
        <w:rPr>
          <w:rFonts w:ascii="Times New Roman" w:hAnsi="Times New Roman" w:cs="Times New Roman"/>
          <w:color w:val="211D1E"/>
          <w:sz w:val="22"/>
          <w:lang w:val="sk-SK"/>
        </w:rPr>
      </w:pPr>
      <w:r w:rsidRPr="00752F4B">
        <w:rPr>
          <w:rStyle w:val="jlqj4b"/>
          <w:rFonts w:ascii="Times New Roman" w:hAnsi="Times New Roman" w:cs="Times New Roman"/>
          <w:sz w:val="22"/>
        </w:rPr>
        <w:t>Separovaný zber jednotlivých komponentov zariadení EE zabraňuje negatívnym účinkom znečistenia životného prostredia a minimalizuje nebezpečenstvo pre zdravie ľudí, ku ktorému môže dôjsť v dôsledku nesprávnej likvidácie produktu.</w:t>
      </w:r>
      <w:r w:rsidRPr="00752F4B">
        <w:rPr>
          <w:rStyle w:val="viiyi"/>
          <w:rFonts w:ascii="Times New Roman" w:hAnsi="Times New Roman" w:cs="Times New Roman"/>
          <w:sz w:val="22"/>
        </w:rPr>
        <w:t xml:space="preserve"> </w:t>
      </w:r>
      <w:r w:rsidRPr="00752F4B">
        <w:rPr>
          <w:rStyle w:val="jlqj4b"/>
          <w:rFonts w:ascii="Times New Roman" w:hAnsi="Times New Roman" w:cs="Times New Roman"/>
          <w:sz w:val="22"/>
        </w:rPr>
        <w:t>Okrem toho umožňuje opätovné použitie a zhodnotenie materiálu, čím šetrí energiu a suroviny.</w:t>
      </w:r>
      <w:r w:rsidRPr="00752F4B">
        <w:rPr>
          <w:rStyle w:val="viiyi"/>
          <w:rFonts w:ascii="Times New Roman" w:hAnsi="Times New Roman" w:cs="Times New Roman"/>
          <w:sz w:val="22"/>
        </w:rPr>
        <w:t xml:space="preserve"> </w:t>
      </w:r>
      <w:r w:rsidRPr="00752F4B">
        <w:rPr>
          <w:rStyle w:val="jlqj4b"/>
          <w:rFonts w:ascii="Times New Roman" w:hAnsi="Times New Roman" w:cs="Times New Roman"/>
          <w:sz w:val="22"/>
        </w:rPr>
        <w:t>Podrobné informácie o zbere, triedení, opätovnom použití a recyklácii výrobku získate od poskytovateľa služieb zberu WEEE alebo z obchodu, v ktorom ste zariadenie kúpili.</w:t>
      </w:r>
    </w:p>
    <w:p w:rsidR="002D24E1" w:rsidRPr="00752F4B" w:rsidRDefault="00752F4B" w:rsidP="002D24E1">
      <w:pPr>
        <w:spacing w:line="240" w:lineRule="auto"/>
        <w:rPr>
          <w:rFonts w:ascii="Times New Roman" w:hAnsi="Times New Roman" w:cs="Times New Roman"/>
          <w:color w:val="211D1E"/>
          <w:sz w:val="22"/>
          <w:lang w:val="sk-SK"/>
        </w:rPr>
      </w:pPr>
      <w:r w:rsidRPr="00752F4B">
        <w:rPr>
          <w:rStyle w:val="jlqj4b"/>
          <w:rFonts w:ascii="Times New Roman" w:hAnsi="Times New Roman" w:cs="Times New Roman"/>
          <w:sz w:val="22"/>
        </w:rPr>
        <w:t>Dátum výroby BVP100 nájdete na záručnom liste, ktorý ste dostali pri zakúpení.</w:t>
      </w:r>
    </w:p>
    <w:p w:rsidR="008E42CE" w:rsidRPr="006F59CB" w:rsidRDefault="008E42CE" w:rsidP="002D24E1">
      <w:pPr>
        <w:spacing w:line="240" w:lineRule="auto"/>
        <w:rPr>
          <w:rFonts w:asciiTheme="minorBidi" w:hAnsiTheme="minorBidi"/>
          <w:sz w:val="22"/>
          <w:lang w:val="sk-SK"/>
        </w:rPr>
      </w:pPr>
    </w:p>
    <w:p w:rsidR="00A06395" w:rsidRPr="006F59CB" w:rsidRDefault="00752F4B" w:rsidP="002D24E1">
      <w:pPr>
        <w:pStyle w:val="Odsekzoznamu"/>
        <w:numPr>
          <w:ilvl w:val="0"/>
          <w:numId w:val="11"/>
        </w:numPr>
        <w:spacing w:line="240" w:lineRule="auto"/>
        <w:rPr>
          <w:rFonts w:asciiTheme="minorBidi" w:hAnsiTheme="minorBidi"/>
          <w:b/>
          <w:bCs/>
          <w:sz w:val="22"/>
          <w:lang w:val="sk-SK"/>
        </w:rPr>
      </w:pPr>
      <w:r>
        <w:rPr>
          <w:rFonts w:asciiTheme="minorBidi" w:hAnsiTheme="minorBidi"/>
          <w:b/>
          <w:bCs/>
          <w:sz w:val="22"/>
          <w:lang w:val="sk-SK"/>
        </w:rPr>
        <w:t>ZÁRUKA</w:t>
      </w:r>
    </w:p>
    <w:p w:rsidR="008E42CE" w:rsidRPr="00752F4B" w:rsidRDefault="00752F4B" w:rsidP="002D24E1">
      <w:pPr>
        <w:spacing w:line="240" w:lineRule="auto"/>
        <w:rPr>
          <w:rFonts w:ascii="Times New Roman" w:hAnsi="Times New Roman" w:cs="Times New Roman"/>
          <w:iCs/>
          <w:sz w:val="22"/>
          <w:lang w:val="sk-SK"/>
        </w:rPr>
      </w:pPr>
      <w:r w:rsidRPr="00752F4B">
        <w:rPr>
          <w:rStyle w:val="jlqj4b"/>
          <w:rFonts w:ascii="Times New Roman" w:hAnsi="Times New Roman" w:cs="Times New Roman"/>
          <w:sz w:val="22"/>
        </w:rPr>
        <w:t xml:space="preserve">Táto záruka platí </w:t>
      </w:r>
      <w:r w:rsidRPr="00752F4B">
        <w:rPr>
          <w:rStyle w:val="jlqj4b"/>
          <w:rFonts w:ascii="Times New Roman" w:hAnsi="Times New Roman" w:cs="Times New Roman"/>
          <w:b/>
          <w:sz w:val="22"/>
        </w:rPr>
        <w:t>dva roky</w:t>
      </w:r>
      <w:r w:rsidRPr="00752F4B">
        <w:rPr>
          <w:rStyle w:val="jlqj4b"/>
          <w:rFonts w:ascii="Times New Roman" w:hAnsi="Times New Roman" w:cs="Times New Roman"/>
          <w:sz w:val="22"/>
        </w:rPr>
        <w:t xml:space="preserve"> od dátumu </w:t>
      </w:r>
      <w:r>
        <w:rPr>
          <w:rStyle w:val="jlqj4b"/>
          <w:rFonts w:ascii="Times New Roman" w:hAnsi="Times New Roman" w:cs="Times New Roman"/>
          <w:sz w:val="22"/>
        </w:rPr>
        <w:t>zakúpenia</w:t>
      </w:r>
      <w:r w:rsidRPr="00752F4B">
        <w:rPr>
          <w:rStyle w:val="jlqj4b"/>
          <w:rFonts w:ascii="Times New Roman" w:hAnsi="Times New Roman" w:cs="Times New Roman"/>
          <w:sz w:val="22"/>
        </w:rPr>
        <w:t>.</w:t>
      </w:r>
      <w:r w:rsidRPr="00752F4B">
        <w:rPr>
          <w:rStyle w:val="viiyi"/>
          <w:rFonts w:ascii="Times New Roman" w:hAnsi="Times New Roman" w:cs="Times New Roman"/>
          <w:sz w:val="22"/>
        </w:rPr>
        <w:t xml:space="preserve"> </w:t>
      </w:r>
      <w:r w:rsidRPr="00752F4B">
        <w:rPr>
          <w:rStyle w:val="jlqj4b"/>
          <w:rFonts w:ascii="Times New Roman" w:hAnsi="Times New Roman" w:cs="Times New Roman"/>
          <w:sz w:val="22"/>
        </w:rPr>
        <w:t>Pre záručné služby sa vyžaduje dôkaz o pôvodnom nákupe, takže je dôležité uchovať si potvrdenie o predaji.</w:t>
      </w:r>
    </w:p>
    <w:p w:rsidR="00752F4B" w:rsidRDefault="00752F4B" w:rsidP="002D24E1">
      <w:pPr>
        <w:spacing w:line="240" w:lineRule="auto"/>
        <w:rPr>
          <w:rFonts w:asciiTheme="minorBidi" w:hAnsiTheme="minorBidi"/>
          <w:iCs/>
          <w:sz w:val="22"/>
          <w:lang w:val="sk-SK"/>
        </w:rPr>
      </w:pPr>
    </w:p>
    <w:p w:rsidR="008E42CE" w:rsidRPr="00752F4B" w:rsidRDefault="00752F4B" w:rsidP="002D24E1">
      <w:pPr>
        <w:spacing w:line="240" w:lineRule="auto"/>
        <w:rPr>
          <w:rFonts w:ascii="Times New Roman" w:hAnsi="Times New Roman" w:cs="Times New Roman"/>
          <w:iCs/>
          <w:sz w:val="22"/>
          <w:lang w:val="sk-SK"/>
        </w:rPr>
      </w:pPr>
      <w:r w:rsidRPr="00752F4B">
        <w:rPr>
          <w:rStyle w:val="jlqj4b"/>
          <w:rFonts w:ascii="Times New Roman" w:hAnsi="Times New Roman" w:cs="Times New Roman"/>
          <w:sz w:val="22"/>
        </w:rPr>
        <w:t>Táto záruka sa vzťahuje iba na poruchy spôsobené elektrickými alebo mechanickými poruchami.</w:t>
      </w:r>
      <w:r w:rsidRPr="00752F4B">
        <w:rPr>
          <w:rStyle w:val="viiyi"/>
          <w:rFonts w:ascii="Times New Roman" w:hAnsi="Times New Roman" w:cs="Times New Roman"/>
          <w:sz w:val="22"/>
        </w:rPr>
        <w:t xml:space="preserve"> </w:t>
      </w:r>
      <w:r w:rsidRPr="00752F4B">
        <w:rPr>
          <w:rStyle w:val="jlqj4b"/>
          <w:rFonts w:ascii="Times New Roman" w:hAnsi="Times New Roman" w:cs="Times New Roman"/>
          <w:sz w:val="22"/>
        </w:rPr>
        <w:t xml:space="preserve">Nezahŕňa škody spôsobené vniknutím </w:t>
      </w:r>
      <w:r>
        <w:rPr>
          <w:rStyle w:val="jlqj4b"/>
          <w:rFonts w:ascii="Times New Roman" w:hAnsi="Times New Roman" w:cs="Times New Roman"/>
          <w:sz w:val="22"/>
        </w:rPr>
        <w:t>tekutiny</w:t>
      </w:r>
      <w:r w:rsidRPr="00752F4B">
        <w:rPr>
          <w:rStyle w:val="jlqj4b"/>
          <w:rFonts w:ascii="Times New Roman" w:hAnsi="Times New Roman" w:cs="Times New Roman"/>
          <w:sz w:val="22"/>
        </w:rPr>
        <w:t xml:space="preserve"> do </w:t>
      </w:r>
      <w:r>
        <w:rPr>
          <w:rStyle w:val="jlqj4b"/>
          <w:rFonts w:ascii="Times New Roman" w:hAnsi="Times New Roman" w:cs="Times New Roman"/>
          <w:sz w:val="22"/>
        </w:rPr>
        <w:t>zariadenia</w:t>
      </w:r>
      <w:r w:rsidRPr="00752F4B">
        <w:rPr>
          <w:rStyle w:val="jlqj4b"/>
          <w:rFonts w:ascii="Times New Roman" w:hAnsi="Times New Roman" w:cs="Times New Roman"/>
          <w:sz w:val="22"/>
        </w:rPr>
        <w:t xml:space="preserve"> alebo poruchy spôsobené nedodržaním pokynov výrobcu.</w:t>
      </w:r>
    </w:p>
    <w:p w:rsidR="008E42CE" w:rsidRPr="00752F4B" w:rsidRDefault="00752F4B" w:rsidP="002D24E1">
      <w:pPr>
        <w:spacing w:line="240" w:lineRule="auto"/>
        <w:rPr>
          <w:rFonts w:ascii="Times New Roman" w:hAnsi="Times New Roman" w:cs="Times New Roman"/>
          <w:iCs/>
          <w:sz w:val="22"/>
          <w:lang w:val="sk-SK"/>
        </w:rPr>
      </w:pPr>
      <w:r w:rsidRPr="00752F4B">
        <w:rPr>
          <w:rStyle w:val="jlqj4b"/>
          <w:rFonts w:ascii="Times New Roman" w:hAnsi="Times New Roman" w:cs="Times New Roman"/>
          <w:sz w:val="22"/>
        </w:rPr>
        <w:t xml:space="preserve">Ak máte akékoľvek pripomienky alebo otázky týkajúce sa fungovania </w:t>
      </w:r>
      <w:r>
        <w:rPr>
          <w:rStyle w:val="jlqj4b"/>
          <w:rFonts w:ascii="Times New Roman" w:hAnsi="Times New Roman" w:cs="Times New Roman"/>
          <w:sz w:val="22"/>
        </w:rPr>
        <w:t>zariadenia</w:t>
      </w:r>
      <w:r w:rsidRPr="00752F4B">
        <w:rPr>
          <w:rStyle w:val="jlqj4b"/>
          <w:rFonts w:ascii="Times New Roman" w:hAnsi="Times New Roman" w:cs="Times New Roman"/>
          <w:sz w:val="22"/>
        </w:rPr>
        <w:t xml:space="preserve"> alebo záruky, kontaktujte nás</w:t>
      </w:r>
      <w:r>
        <w:rPr>
          <w:rStyle w:val="jlqj4b"/>
          <w:rFonts w:ascii="Times New Roman" w:hAnsi="Times New Roman" w:cs="Times New Roman"/>
          <w:sz w:val="22"/>
        </w:rPr>
        <w:t xml:space="preserve"> na adrese</w:t>
      </w:r>
      <w:r w:rsidRPr="00752F4B">
        <w:rPr>
          <w:rStyle w:val="jlqj4b"/>
          <w:rFonts w:ascii="Times New Roman" w:hAnsi="Times New Roman" w:cs="Times New Roman"/>
          <w:sz w:val="22"/>
        </w:rPr>
        <w:t>:</w:t>
      </w:r>
      <w:r w:rsidR="008E42CE" w:rsidRPr="00752F4B">
        <w:rPr>
          <w:rFonts w:ascii="Times New Roman" w:hAnsi="Times New Roman" w:cs="Times New Roman"/>
          <w:iCs/>
          <w:sz w:val="22"/>
          <w:lang w:val="sk-SK"/>
        </w:rPr>
        <w:t xml:space="preserve"> </w:t>
      </w:r>
    </w:p>
    <w:p w:rsidR="008E42CE" w:rsidRPr="006F59CB" w:rsidRDefault="008E42CE" w:rsidP="002D24E1">
      <w:pPr>
        <w:spacing w:after="0" w:line="240" w:lineRule="auto"/>
        <w:rPr>
          <w:rFonts w:asciiTheme="minorBidi" w:hAnsiTheme="minorBidi"/>
          <w:b/>
          <w:bCs/>
          <w:sz w:val="22"/>
          <w:lang w:val="sk-SK"/>
        </w:rPr>
      </w:pPr>
      <w:r w:rsidRPr="006F59CB">
        <w:rPr>
          <w:rFonts w:asciiTheme="minorBidi" w:hAnsiTheme="minorBidi"/>
          <w:b/>
          <w:bCs/>
          <w:sz w:val="22"/>
          <w:lang w:val="sk-SK"/>
        </w:rPr>
        <w:t>STATUS d.</w:t>
      </w:r>
      <w:r w:rsidR="001528C5" w:rsidRPr="006F59CB">
        <w:rPr>
          <w:rFonts w:asciiTheme="minorBidi" w:hAnsiTheme="minorBidi"/>
          <w:b/>
          <w:bCs/>
          <w:sz w:val="22"/>
          <w:lang w:val="sk-SK"/>
        </w:rPr>
        <w:t xml:space="preserve"> </w:t>
      </w:r>
      <w:r w:rsidRPr="006F59CB">
        <w:rPr>
          <w:rFonts w:asciiTheme="minorBidi" w:hAnsiTheme="minorBidi"/>
          <w:b/>
          <w:bCs/>
          <w:sz w:val="22"/>
          <w:lang w:val="sk-SK"/>
        </w:rPr>
        <w:t>o.</w:t>
      </w:r>
      <w:r w:rsidR="001528C5" w:rsidRPr="006F59CB">
        <w:rPr>
          <w:rFonts w:asciiTheme="minorBidi" w:hAnsiTheme="minorBidi"/>
          <w:b/>
          <w:bCs/>
          <w:sz w:val="22"/>
          <w:lang w:val="sk-SK"/>
        </w:rPr>
        <w:t xml:space="preserve"> </w:t>
      </w:r>
      <w:r w:rsidRPr="006F59CB">
        <w:rPr>
          <w:rFonts w:asciiTheme="minorBidi" w:hAnsiTheme="minorBidi"/>
          <w:b/>
          <w:bCs/>
          <w:sz w:val="22"/>
          <w:lang w:val="sk-SK"/>
        </w:rPr>
        <w:t xml:space="preserve">o. Metlika </w:t>
      </w:r>
    </w:p>
    <w:p w:rsidR="008E42CE" w:rsidRPr="006F59CB" w:rsidRDefault="008E42CE" w:rsidP="002D24E1">
      <w:pPr>
        <w:spacing w:after="0" w:line="240" w:lineRule="auto"/>
        <w:rPr>
          <w:rFonts w:asciiTheme="minorBidi" w:hAnsiTheme="minorBidi"/>
          <w:bCs/>
          <w:sz w:val="22"/>
          <w:lang w:val="sk-SK"/>
        </w:rPr>
      </w:pPr>
      <w:r w:rsidRPr="006F59CB">
        <w:rPr>
          <w:rFonts w:asciiTheme="minorBidi" w:hAnsiTheme="minorBidi"/>
          <w:bCs/>
          <w:sz w:val="22"/>
          <w:lang w:val="sk-SK"/>
        </w:rPr>
        <w:t xml:space="preserve">Ulica Belokranjskega odreda 19, 8330 Metlika, </w:t>
      </w:r>
    </w:p>
    <w:p w:rsidR="008E42CE" w:rsidRPr="006F59CB" w:rsidRDefault="008E42CE" w:rsidP="002D24E1">
      <w:pPr>
        <w:spacing w:after="0" w:line="240" w:lineRule="auto"/>
        <w:rPr>
          <w:rFonts w:asciiTheme="minorBidi" w:hAnsiTheme="minorBidi"/>
          <w:bCs/>
          <w:sz w:val="22"/>
          <w:lang w:val="sk-SK"/>
        </w:rPr>
      </w:pPr>
      <w:r w:rsidRPr="006F59CB">
        <w:rPr>
          <w:rFonts w:asciiTheme="minorBidi" w:hAnsiTheme="minorBidi"/>
          <w:bCs/>
          <w:sz w:val="22"/>
          <w:lang w:val="sk-SK"/>
        </w:rPr>
        <w:t>Slov</w:t>
      </w:r>
      <w:r w:rsidR="00752F4B">
        <w:rPr>
          <w:rFonts w:asciiTheme="minorBidi" w:hAnsiTheme="minorBidi"/>
          <w:bCs/>
          <w:sz w:val="22"/>
          <w:lang w:val="sk-SK"/>
        </w:rPr>
        <w:t>insko</w:t>
      </w:r>
    </w:p>
    <w:p w:rsidR="008E42CE" w:rsidRPr="006F59CB" w:rsidRDefault="00752F4B" w:rsidP="002D24E1">
      <w:pPr>
        <w:spacing w:after="0" w:line="240" w:lineRule="auto"/>
        <w:rPr>
          <w:rFonts w:asciiTheme="minorBidi" w:hAnsiTheme="minorBidi"/>
          <w:bCs/>
          <w:sz w:val="22"/>
          <w:lang w:val="sk-SK"/>
        </w:rPr>
      </w:pPr>
      <w:r>
        <w:rPr>
          <w:rFonts w:asciiTheme="minorBidi" w:hAnsiTheme="minorBidi"/>
          <w:bCs/>
          <w:sz w:val="22"/>
          <w:lang w:val="sk-SK"/>
        </w:rPr>
        <w:t>Zákaznícka linka</w:t>
      </w:r>
      <w:r w:rsidR="008E42CE" w:rsidRPr="006F59CB">
        <w:rPr>
          <w:rFonts w:asciiTheme="minorBidi" w:hAnsiTheme="minorBidi"/>
          <w:bCs/>
          <w:sz w:val="22"/>
          <w:lang w:val="sk-SK"/>
        </w:rPr>
        <w:t xml:space="preserve">: +386 736 91 </w:t>
      </w:r>
      <w:r w:rsidR="006B35E4" w:rsidRPr="006F59CB">
        <w:rPr>
          <w:rFonts w:asciiTheme="minorBidi" w:hAnsiTheme="minorBidi"/>
          <w:bCs/>
          <w:sz w:val="22"/>
          <w:lang w:val="sk-SK"/>
        </w:rPr>
        <w:t xml:space="preserve">230 </w:t>
      </w:r>
    </w:p>
    <w:p w:rsidR="008E42CE" w:rsidRPr="006F59CB" w:rsidRDefault="008E42CE" w:rsidP="002D24E1">
      <w:pPr>
        <w:spacing w:after="0" w:line="240" w:lineRule="auto"/>
        <w:rPr>
          <w:rFonts w:asciiTheme="minorBidi" w:hAnsiTheme="minorBidi"/>
          <w:bCs/>
          <w:sz w:val="22"/>
          <w:lang w:val="sk-SK"/>
        </w:rPr>
      </w:pPr>
      <w:r w:rsidRPr="006F59CB">
        <w:rPr>
          <w:rFonts w:asciiTheme="minorBidi" w:hAnsiTheme="minorBidi"/>
          <w:bCs/>
          <w:sz w:val="22"/>
          <w:lang w:val="sk-SK"/>
        </w:rPr>
        <w:t>E-mail: info@status.si</w:t>
      </w:r>
    </w:p>
    <w:p w:rsidR="008E42CE" w:rsidRPr="006F59CB" w:rsidRDefault="00752F4B" w:rsidP="002D24E1">
      <w:pPr>
        <w:pStyle w:val="Default"/>
        <w:rPr>
          <w:rFonts w:asciiTheme="minorBidi" w:hAnsiTheme="minorBidi" w:cstheme="minorBidi"/>
          <w:bCs/>
          <w:sz w:val="22"/>
          <w:szCs w:val="22"/>
          <w:lang w:val="sk-SK"/>
        </w:rPr>
      </w:pPr>
      <w:r w:rsidRPr="00752F4B">
        <w:rPr>
          <w:rStyle w:val="jlqj4b"/>
          <w:rFonts w:ascii="Times New Roman" w:hAnsi="Times New Roman" w:cs="Times New Roman"/>
          <w:sz w:val="22"/>
          <w:szCs w:val="22"/>
        </w:rPr>
        <w:t>Viac informácií nájdete na našej webovej stránke www.status-innovations.eu.</w:t>
      </w:r>
      <w:r w:rsidR="008E42CE" w:rsidRPr="006F59CB">
        <w:rPr>
          <w:rFonts w:asciiTheme="minorBidi" w:hAnsiTheme="minorBidi" w:cstheme="minorBidi"/>
          <w:bCs/>
          <w:sz w:val="22"/>
          <w:szCs w:val="22"/>
          <w:lang w:val="sk-SK"/>
        </w:rPr>
        <w:t>.</w:t>
      </w:r>
    </w:p>
    <w:p w:rsidR="00A06395" w:rsidRPr="006F59CB" w:rsidRDefault="00A06395" w:rsidP="002D24E1">
      <w:pPr>
        <w:spacing w:after="0" w:line="240" w:lineRule="auto"/>
        <w:rPr>
          <w:rFonts w:asciiTheme="minorBidi" w:hAnsiTheme="minorBidi"/>
          <w:b/>
          <w:bCs/>
          <w:sz w:val="22"/>
          <w:lang w:val="sk-SK"/>
        </w:rPr>
      </w:pPr>
    </w:p>
    <w:p w:rsidR="008E42CE" w:rsidRPr="006F59CB" w:rsidRDefault="008E42CE" w:rsidP="002D24E1">
      <w:pPr>
        <w:spacing w:after="0" w:line="240" w:lineRule="auto"/>
        <w:rPr>
          <w:rFonts w:asciiTheme="minorBidi" w:hAnsiTheme="minorBidi"/>
          <w:b/>
          <w:bCs/>
          <w:sz w:val="22"/>
          <w:lang w:val="sk-SK"/>
        </w:rPr>
      </w:pPr>
    </w:p>
    <w:p w:rsidR="008E42CE" w:rsidRPr="006F59CB" w:rsidRDefault="00752F4B" w:rsidP="002D24E1">
      <w:pPr>
        <w:pStyle w:val="Odsekzoznamu"/>
        <w:numPr>
          <w:ilvl w:val="0"/>
          <w:numId w:val="11"/>
        </w:numPr>
        <w:spacing w:after="0" w:line="240" w:lineRule="auto"/>
        <w:rPr>
          <w:rFonts w:asciiTheme="minorBidi" w:hAnsiTheme="minorBidi"/>
          <w:b/>
          <w:sz w:val="22"/>
          <w:lang w:val="sk-SK"/>
        </w:rPr>
      </w:pPr>
      <w:r>
        <w:rPr>
          <w:rFonts w:asciiTheme="minorBidi" w:hAnsiTheme="minorBidi"/>
          <w:b/>
          <w:sz w:val="22"/>
          <w:lang w:val="sk-SK"/>
        </w:rPr>
        <w:t xml:space="preserve">Súprava elektrickej vákuovej pumpy </w:t>
      </w:r>
      <w:r w:rsidR="00726665" w:rsidRPr="006F59CB">
        <w:rPr>
          <w:rFonts w:asciiTheme="minorBidi" w:hAnsiTheme="minorBidi"/>
          <w:b/>
          <w:sz w:val="22"/>
          <w:lang w:val="sk-SK"/>
        </w:rPr>
        <w:t xml:space="preserve">BVP100 </w:t>
      </w:r>
    </w:p>
    <w:p w:rsidR="003D241A" w:rsidRPr="006F59CB" w:rsidRDefault="003D241A" w:rsidP="002D24E1">
      <w:pPr>
        <w:spacing w:after="0" w:line="240" w:lineRule="auto"/>
        <w:rPr>
          <w:rFonts w:asciiTheme="minorBidi" w:hAnsiTheme="minorBidi"/>
          <w:sz w:val="22"/>
          <w:lang w:val="sk-SK"/>
        </w:rPr>
      </w:pPr>
    </w:p>
    <w:p w:rsidR="008E42CE" w:rsidRPr="006F59CB" w:rsidRDefault="00752F4B" w:rsidP="002D24E1">
      <w:pPr>
        <w:spacing w:after="0" w:line="240" w:lineRule="auto"/>
        <w:rPr>
          <w:rFonts w:asciiTheme="minorBidi" w:hAnsiTheme="minorBidi"/>
          <w:b/>
          <w:sz w:val="22"/>
          <w:lang w:val="sk-SK"/>
        </w:rPr>
      </w:pPr>
      <w:r>
        <w:rPr>
          <w:rFonts w:asciiTheme="minorBidi" w:hAnsiTheme="minorBidi"/>
          <w:b/>
          <w:sz w:val="22"/>
          <w:lang w:val="sk-SK"/>
        </w:rPr>
        <w:t>Táto súprava obsahuje</w:t>
      </w:r>
      <w:r w:rsidR="008E42CE" w:rsidRPr="006F59CB">
        <w:rPr>
          <w:rFonts w:asciiTheme="minorBidi" w:hAnsiTheme="minorBidi"/>
          <w:b/>
          <w:sz w:val="22"/>
          <w:lang w:val="sk-SK"/>
        </w:rPr>
        <w:t>:</w:t>
      </w:r>
    </w:p>
    <w:p w:rsidR="008E42CE" w:rsidRPr="006F59CB" w:rsidRDefault="008E42CE" w:rsidP="002D24E1">
      <w:pPr>
        <w:pStyle w:val="Odsekzoznamu"/>
        <w:numPr>
          <w:ilvl w:val="0"/>
          <w:numId w:val="18"/>
        </w:numPr>
        <w:spacing w:after="0" w:line="240" w:lineRule="auto"/>
        <w:ind w:left="709"/>
        <w:rPr>
          <w:rFonts w:asciiTheme="minorBidi" w:hAnsiTheme="minorBidi"/>
          <w:sz w:val="22"/>
          <w:lang w:val="sk-SK"/>
        </w:rPr>
      </w:pPr>
      <w:r w:rsidRPr="006F59CB">
        <w:rPr>
          <w:rFonts w:asciiTheme="minorBidi" w:hAnsiTheme="minorBidi"/>
          <w:sz w:val="22"/>
          <w:lang w:val="sk-SK"/>
        </w:rPr>
        <w:t xml:space="preserve">1 </w:t>
      </w:r>
      <w:r w:rsidR="00752F4B">
        <w:rPr>
          <w:rFonts w:asciiTheme="minorBidi" w:hAnsiTheme="minorBidi"/>
          <w:sz w:val="22"/>
          <w:lang w:val="sk-SK"/>
        </w:rPr>
        <w:t>elektrickú vákuovú</w:t>
      </w:r>
      <w:r w:rsidRPr="006F59CB">
        <w:rPr>
          <w:rFonts w:asciiTheme="minorBidi" w:hAnsiTheme="minorBidi"/>
          <w:sz w:val="22"/>
          <w:lang w:val="sk-SK"/>
        </w:rPr>
        <w:t xml:space="preserve"> </w:t>
      </w:r>
      <w:r w:rsidR="00726665" w:rsidRPr="006F59CB">
        <w:rPr>
          <w:rFonts w:asciiTheme="minorBidi" w:hAnsiTheme="minorBidi"/>
          <w:sz w:val="22"/>
          <w:lang w:val="sk-SK"/>
        </w:rPr>
        <w:t>pump</w:t>
      </w:r>
      <w:r w:rsidR="00752F4B">
        <w:rPr>
          <w:rFonts w:asciiTheme="minorBidi" w:hAnsiTheme="minorBidi"/>
          <w:sz w:val="22"/>
          <w:lang w:val="sk-SK"/>
        </w:rPr>
        <w:t>u</w:t>
      </w:r>
      <w:r w:rsidRPr="006F59CB">
        <w:rPr>
          <w:rFonts w:asciiTheme="minorBidi" w:hAnsiTheme="minorBidi"/>
          <w:sz w:val="22"/>
          <w:lang w:val="sk-SK"/>
        </w:rPr>
        <w:t xml:space="preserve"> BVP100</w:t>
      </w:r>
    </w:p>
    <w:p w:rsidR="008E42CE" w:rsidRPr="006F59CB" w:rsidRDefault="008E42CE" w:rsidP="002D24E1">
      <w:pPr>
        <w:pStyle w:val="Odsekzoznamu"/>
        <w:numPr>
          <w:ilvl w:val="0"/>
          <w:numId w:val="18"/>
        </w:numPr>
        <w:spacing w:after="0" w:line="240" w:lineRule="auto"/>
        <w:ind w:left="709"/>
        <w:rPr>
          <w:rFonts w:asciiTheme="minorBidi" w:hAnsiTheme="minorBidi"/>
          <w:sz w:val="22"/>
          <w:lang w:val="sk-SK"/>
        </w:rPr>
      </w:pPr>
      <w:r w:rsidRPr="006F59CB">
        <w:rPr>
          <w:rFonts w:asciiTheme="minorBidi" w:hAnsiTheme="minorBidi"/>
          <w:sz w:val="22"/>
          <w:lang w:val="sk-SK"/>
        </w:rPr>
        <w:t xml:space="preserve">1 </w:t>
      </w:r>
      <w:r w:rsidR="00752F4B">
        <w:rPr>
          <w:rFonts w:asciiTheme="minorBidi" w:hAnsiTheme="minorBidi"/>
          <w:sz w:val="22"/>
          <w:lang w:val="sk-SK"/>
        </w:rPr>
        <w:t>nabíjací kábel</w:t>
      </w:r>
      <w:r w:rsidRPr="006F59CB">
        <w:rPr>
          <w:rFonts w:asciiTheme="minorBidi" w:hAnsiTheme="minorBidi"/>
          <w:sz w:val="22"/>
          <w:lang w:val="sk-SK"/>
        </w:rPr>
        <w:t xml:space="preserve"> USB 2.0/</w:t>
      </w:r>
      <w:r w:rsidR="00726665" w:rsidRPr="006F59CB">
        <w:rPr>
          <w:rFonts w:asciiTheme="minorBidi" w:hAnsiTheme="minorBidi"/>
          <w:sz w:val="22"/>
          <w:lang w:val="sk-SK"/>
        </w:rPr>
        <w:t>mi</w:t>
      </w:r>
      <w:r w:rsidR="00752F4B">
        <w:rPr>
          <w:rFonts w:asciiTheme="minorBidi" w:hAnsiTheme="minorBidi"/>
          <w:sz w:val="22"/>
          <w:lang w:val="sk-SK"/>
        </w:rPr>
        <w:t>k</w:t>
      </w:r>
      <w:r w:rsidR="00726665" w:rsidRPr="006F59CB">
        <w:rPr>
          <w:rFonts w:asciiTheme="minorBidi" w:hAnsiTheme="minorBidi"/>
          <w:sz w:val="22"/>
          <w:lang w:val="sk-SK"/>
        </w:rPr>
        <w:t>ro</w:t>
      </w:r>
      <w:r w:rsidRPr="006F59CB">
        <w:rPr>
          <w:rFonts w:asciiTheme="minorBidi" w:hAnsiTheme="minorBidi"/>
          <w:sz w:val="22"/>
          <w:lang w:val="sk-SK"/>
        </w:rPr>
        <w:t xml:space="preserve"> USB</w:t>
      </w:r>
    </w:p>
    <w:p w:rsidR="008E42CE" w:rsidRPr="006F59CB" w:rsidRDefault="00726665" w:rsidP="002D24E1">
      <w:pPr>
        <w:pStyle w:val="Odsekzoznamu"/>
        <w:numPr>
          <w:ilvl w:val="0"/>
          <w:numId w:val="18"/>
        </w:numPr>
        <w:spacing w:after="0" w:line="240" w:lineRule="auto"/>
        <w:ind w:left="709"/>
        <w:rPr>
          <w:rFonts w:asciiTheme="minorBidi" w:hAnsiTheme="minorBidi"/>
          <w:sz w:val="22"/>
          <w:lang w:val="sk-SK"/>
        </w:rPr>
      </w:pPr>
      <w:r w:rsidRPr="006F59CB">
        <w:rPr>
          <w:rFonts w:asciiTheme="minorBidi" w:hAnsiTheme="minorBidi"/>
          <w:sz w:val="22"/>
          <w:lang w:val="sk-SK"/>
        </w:rPr>
        <w:t xml:space="preserve">1 </w:t>
      </w:r>
      <w:r w:rsidR="00752F4B">
        <w:rPr>
          <w:rFonts w:asciiTheme="minorBidi" w:hAnsiTheme="minorBidi"/>
          <w:sz w:val="22"/>
          <w:lang w:val="sk-SK"/>
        </w:rPr>
        <w:t>návod na obsluhu</w:t>
      </w:r>
    </w:p>
    <w:sectPr w:rsidR="008E42CE" w:rsidRPr="006F59CB" w:rsidSect="00CC7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1A9" w:rsidRDefault="003471A9" w:rsidP="00BD3F0D">
      <w:pPr>
        <w:spacing w:after="0" w:line="240" w:lineRule="auto"/>
      </w:pPr>
      <w:r>
        <w:separator/>
      </w:r>
    </w:p>
  </w:endnote>
  <w:endnote w:type="continuationSeparator" w:id="0">
    <w:p w:rsidR="003471A9" w:rsidRDefault="003471A9" w:rsidP="00BD3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altName w:val="Franklin Gothic Demi Cond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altName w:val="Franklin Gothic Medium"/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1A9" w:rsidRDefault="003471A9" w:rsidP="00BD3F0D">
      <w:pPr>
        <w:spacing w:after="0" w:line="240" w:lineRule="auto"/>
      </w:pPr>
      <w:r>
        <w:separator/>
      </w:r>
    </w:p>
  </w:footnote>
  <w:footnote w:type="continuationSeparator" w:id="0">
    <w:p w:rsidR="003471A9" w:rsidRDefault="003471A9" w:rsidP="00BD3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5BF"/>
    <w:multiLevelType w:val="hybridMultilevel"/>
    <w:tmpl w:val="A5287FA2"/>
    <w:lvl w:ilvl="0" w:tplc="1D4AF4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7B9A"/>
    <w:multiLevelType w:val="hybridMultilevel"/>
    <w:tmpl w:val="3BDA7712"/>
    <w:lvl w:ilvl="0" w:tplc="D9201CEE">
      <w:start w:val="1"/>
      <w:numFmt w:val="lowerLetter"/>
      <w:lvlText w:val="%1.)"/>
      <w:lvlJc w:val="left"/>
      <w:pPr>
        <w:ind w:left="840" w:hanging="720"/>
      </w:pPr>
      <w:rPr>
        <w:rFonts w:hint="default"/>
        <w:color w:val="211D1E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D93728E"/>
    <w:multiLevelType w:val="hybridMultilevel"/>
    <w:tmpl w:val="A96AD87E"/>
    <w:lvl w:ilvl="0" w:tplc="46CE9C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A66D7"/>
    <w:multiLevelType w:val="hybridMultilevel"/>
    <w:tmpl w:val="10CA62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F749C"/>
    <w:multiLevelType w:val="multilevel"/>
    <w:tmpl w:val="BF42D2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1872AB6"/>
    <w:multiLevelType w:val="hybridMultilevel"/>
    <w:tmpl w:val="6494F266"/>
    <w:lvl w:ilvl="0" w:tplc="9594D29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149BD"/>
    <w:multiLevelType w:val="hybridMultilevel"/>
    <w:tmpl w:val="3648D80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15923"/>
    <w:multiLevelType w:val="hybridMultilevel"/>
    <w:tmpl w:val="D98452BA"/>
    <w:lvl w:ilvl="0" w:tplc="4B184FA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7287D"/>
    <w:multiLevelType w:val="hybridMultilevel"/>
    <w:tmpl w:val="E66C5C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B2236"/>
    <w:multiLevelType w:val="hybridMultilevel"/>
    <w:tmpl w:val="3B8E3F4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40C3A"/>
    <w:multiLevelType w:val="hybridMultilevel"/>
    <w:tmpl w:val="7C9E3D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72DC4"/>
    <w:multiLevelType w:val="hybridMultilevel"/>
    <w:tmpl w:val="74F67582"/>
    <w:lvl w:ilvl="0" w:tplc="1D4AF41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C4469"/>
    <w:multiLevelType w:val="multilevel"/>
    <w:tmpl w:val="70F255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5492735"/>
    <w:multiLevelType w:val="hybridMultilevel"/>
    <w:tmpl w:val="A720E4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B06FC"/>
    <w:multiLevelType w:val="hybridMultilevel"/>
    <w:tmpl w:val="28187A2E"/>
    <w:lvl w:ilvl="0" w:tplc="9594D29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462BB"/>
    <w:multiLevelType w:val="hybridMultilevel"/>
    <w:tmpl w:val="C9460A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01B5F"/>
    <w:multiLevelType w:val="hybridMultilevel"/>
    <w:tmpl w:val="D74286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6076D"/>
    <w:multiLevelType w:val="hybridMultilevel"/>
    <w:tmpl w:val="2CBA5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D0A62"/>
    <w:multiLevelType w:val="hybridMultilevel"/>
    <w:tmpl w:val="99F86A9E"/>
    <w:lvl w:ilvl="0" w:tplc="9594D29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7554F"/>
    <w:multiLevelType w:val="hybridMultilevel"/>
    <w:tmpl w:val="A7028A40"/>
    <w:lvl w:ilvl="0" w:tplc="F9E42610">
      <w:start w:val="1"/>
      <w:numFmt w:val="lowerLetter"/>
      <w:lvlText w:val="%1.)"/>
      <w:lvlJc w:val="left"/>
      <w:pPr>
        <w:ind w:left="420" w:hanging="360"/>
      </w:pPr>
      <w:rPr>
        <w:rFonts w:hint="default"/>
        <w:color w:val="211D1E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827745C"/>
    <w:multiLevelType w:val="hybridMultilevel"/>
    <w:tmpl w:val="8E56DE18"/>
    <w:lvl w:ilvl="0" w:tplc="DC961868">
      <w:start w:val="4"/>
      <w:numFmt w:val="bullet"/>
      <w:lvlText w:val="•"/>
      <w:lvlJc w:val="left"/>
      <w:pPr>
        <w:ind w:left="5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74130"/>
    <w:multiLevelType w:val="hybridMultilevel"/>
    <w:tmpl w:val="26F02E24"/>
    <w:lvl w:ilvl="0" w:tplc="DC961868">
      <w:start w:val="4"/>
      <w:numFmt w:val="bullet"/>
      <w:lvlText w:val="•"/>
      <w:lvlJc w:val="left"/>
      <w:pPr>
        <w:ind w:left="5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F53E5A"/>
    <w:multiLevelType w:val="multilevel"/>
    <w:tmpl w:val="469A0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A924005"/>
    <w:multiLevelType w:val="hybridMultilevel"/>
    <w:tmpl w:val="7D580EBA"/>
    <w:lvl w:ilvl="0" w:tplc="9594D29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450F3"/>
    <w:multiLevelType w:val="hybridMultilevel"/>
    <w:tmpl w:val="7D2203EA"/>
    <w:lvl w:ilvl="0" w:tplc="9594D29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238C5"/>
    <w:multiLevelType w:val="hybridMultilevel"/>
    <w:tmpl w:val="436633D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A7132"/>
    <w:multiLevelType w:val="multilevel"/>
    <w:tmpl w:val="9F4E12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F9B319A"/>
    <w:multiLevelType w:val="hybridMultilevel"/>
    <w:tmpl w:val="1A2C692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37A38"/>
    <w:multiLevelType w:val="hybridMultilevel"/>
    <w:tmpl w:val="24BEE036"/>
    <w:lvl w:ilvl="0" w:tplc="9594D29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F65AF"/>
    <w:multiLevelType w:val="hybridMultilevel"/>
    <w:tmpl w:val="6AB66288"/>
    <w:lvl w:ilvl="0" w:tplc="081C5710">
      <w:start w:val="1"/>
      <w:numFmt w:val="lowerLetter"/>
      <w:lvlText w:val="%1.)"/>
      <w:lvlJc w:val="left"/>
      <w:pPr>
        <w:ind w:left="720" w:hanging="360"/>
      </w:pPr>
      <w:rPr>
        <w:rFonts w:hint="default"/>
        <w:color w:val="211D1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9E2D90"/>
    <w:multiLevelType w:val="hybridMultilevel"/>
    <w:tmpl w:val="962C9F4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9D3C9B"/>
    <w:multiLevelType w:val="hybridMultilevel"/>
    <w:tmpl w:val="B40239D6"/>
    <w:lvl w:ilvl="0" w:tplc="DC961868">
      <w:start w:val="4"/>
      <w:numFmt w:val="bullet"/>
      <w:lvlText w:val="•"/>
      <w:lvlJc w:val="left"/>
      <w:pPr>
        <w:ind w:left="5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32">
    <w:nsid w:val="58B610F2"/>
    <w:multiLevelType w:val="hybridMultilevel"/>
    <w:tmpl w:val="804A0E68"/>
    <w:lvl w:ilvl="0" w:tplc="0728F132">
      <w:start w:val="6"/>
      <w:numFmt w:val="bullet"/>
      <w:lvlText w:val="•"/>
      <w:lvlJc w:val="left"/>
      <w:pPr>
        <w:ind w:left="720" w:hanging="360"/>
      </w:pPr>
      <w:rPr>
        <w:rFonts w:ascii="Franklin Gothic Book" w:eastAsiaTheme="minorEastAsia" w:hAnsi="Franklin Gothic Book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7129E"/>
    <w:multiLevelType w:val="hybridMultilevel"/>
    <w:tmpl w:val="98E63A3E"/>
    <w:lvl w:ilvl="0" w:tplc="0AF6F7A2">
      <w:start w:val="1"/>
      <w:numFmt w:val="lowerLetter"/>
      <w:lvlText w:val="%1.)"/>
      <w:lvlJc w:val="left"/>
      <w:pPr>
        <w:ind w:left="4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>
    <w:nsid w:val="5B2850AB"/>
    <w:multiLevelType w:val="hybridMultilevel"/>
    <w:tmpl w:val="E0C0E40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507D15"/>
    <w:multiLevelType w:val="hybridMultilevel"/>
    <w:tmpl w:val="B35672FC"/>
    <w:lvl w:ilvl="0" w:tplc="9594D29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BE186C"/>
    <w:multiLevelType w:val="hybridMultilevel"/>
    <w:tmpl w:val="40902E3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E0B0F04"/>
    <w:multiLevelType w:val="hybridMultilevel"/>
    <w:tmpl w:val="A1362AF6"/>
    <w:lvl w:ilvl="0" w:tplc="1D4AF4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D6438A"/>
    <w:multiLevelType w:val="hybridMultilevel"/>
    <w:tmpl w:val="861C43E2"/>
    <w:lvl w:ilvl="0" w:tplc="9594D29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C73A6E"/>
    <w:multiLevelType w:val="hybridMultilevel"/>
    <w:tmpl w:val="C0B0DC36"/>
    <w:lvl w:ilvl="0" w:tplc="E85825A0">
      <w:start w:val="1"/>
      <w:numFmt w:val="lowerLetter"/>
      <w:lvlText w:val="%1.)"/>
      <w:lvlJc w:val="left"/>
      <w:pPr>
        <w:ind w:left="6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0" w:hanging="360"/>
      </w:pPr>
    </w:lvl>
    <w:lvl w:ilvl="2" w:tplc="0424001B" w:tentative="1">
      <w:start w:val="1"/>
      <w:numFmt w:val="lowerRoman"/>
      <w:lvlText w:val="%3."/>
      <w:lvlJc w:val="right"/>
      <w:pPr>
        <w:ind w:left="2080" w:hanging="180"/>
      </w:pPr>
    </w:lvl>
    <w:lvl w:ilvl="3" w:tplc="0424000F" w:tentative="1">
      <w:start w:val="1"/>
      <w:numFmt w:val="decimal"/>
      <w:lvlText w:val="%4."/>
      <w:lvlJc w:val="left"/>
      <w:pPr>
        <w:ind w:left="2800" w:hanging="360"/>
      </w:pPr>
    </w:lvl>
    <w:lvl w:ilvl="4" w:tplc="04240019" w:tentative="1">
      <w:start w:val="1"/>
      <w:numFmt w:val="lowerLetter"/>
      <w:lvlText w:val="%5."/>
      <w:lvlJc w:val="left"/>
      <w:pPr>
        <w:ind w:left="3520" w:hanging="360"/>
      </w:pPr>
    </w:lvl>
    <w:lvl w:ilvl="5" w:tplc="0424001B" w:tentative="1">
      <w:start w:val="1"/>
      <w:numFmt w:val="lowerRoman"/>
      <w:lvlText w:val="%6."/>
      <w:lvlJc w:val="right"/>
      <w:pPr>
        <w:ind w:left="4240" w:hanging="180"/>
      </w:pPr>
    </w:lvl>
    <w:lvl w:ilvl="6" w:tplc="0424000F" w:tentative="1">
      <w:start w:val="1"/>
      <w:numFmt w:val="decimal"/>
      <w:lvlText w:val="%7."/>
      <w:lvlJc w:val="left"/>
      <w:pPr>
        <w:ind w:left="4960" w:hanging="360"/>
      </w:pPr>
    </w:lvl>
    <w:lvl w:ilvl="7" w:tplc="04240019" w:tentative="1">
      <w:start w:val="1"/>
      <w:numFmt w:val="lowerLetter"/>
      <w:lvlText w:val="%8."/>
      <w:lvlJc w:val="left"/>
      <w:pPr>
        <w:ind w:left="5680" w:hanging="360"/>
      </w:pPr>
    </w:lvl>
    <w:lvl w:ilvl="8" w:tplc="0424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>
    <w:nsid w:val="676F61CC"/>
    <w:multiLevelType w:val="hybridMultilevel"/>
    <w:tmpl w:val="2C96C9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D30A2B"/>
    <w:multiLevelType w:val="hybridMultilevel"/>
    <w:tmpl w:val="94805F7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DA618C"/>
    <w:multiLevelType w:val="hybridMultilevel"/>
    <w:tmpl w:val="155A88E2"/>
    <w:lvl w:ilvl="0" w:tplc="0728F132">
      <w:start w:val="6"/>
      <w:numFmt w:val="bullet"/>
      <w:lvlText w:val="•"/>
      <w:lvlJc w:val="left"/>
      <w:pPr>
        <w:ind w:left="720" w:hanging="360"/>
      </w:pPr>
      <w:rPr>
        <w:rFonts w:ascii="Franklin Gothic Book" w:eastAsiaTheme="minorEastAsia" w:hAnsi="Franklin Gothic Book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935851"/>
    <w:multiLevelType w:val="hybridMultilevel"/>
    <w:tmpl w:val="B4222E86"/>
    <w:lvl w:ilvl="0" w:tplc="9594D29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C4295C"/>
    <w:multiLevelType w:val="hybridMultilevel"/>
    <w:tmpl w:val="0910F3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896981"/>
    <w:multiLevelType w:val="hybridMultilevel"/>
    <w:tmpl w:val="D6C625DC"/>
    <w:lvl w:ilvl="0" w:tplc="82CC5ECA">
      <w:start w:val="1"/>
      <w:numFmt w:val="lowerLetter"/>
      <w:lvlText w:val="%1.)"/>
      <w:lvlJc w:val="left"/>
      <w:pPr>
        <w:ind w:left="6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0" w:hanging="360"/>
      </w:pPr>
    </w:lvl>
    <w:lvl w:ilvl="2" w:tplc="0424001B" w:tentative="1">
      <w:start w:val="1"/>
      <w:numFmt w:val="lowerRoman"/>
      <w:lvlText w:val="%3."/>
      <w:lvlJc w:val="right"/>
      <w:pPr>
        <w:ind w:left="2080" w:hanging="180"/>
      </w:pPr>
    </w:lvl>
    <w:lvl w:ilvl="3" w:tplc="0424000F" w:tentative="1">
      <w:start w:val="1"/>
      <w:numFmt w:val="decimal"/>
      <w:lvlText w:val="%4."/>
      <w:lvlJc w:val="left"/>
      <w:pPr>
        <w:ind w:left="2800" w:hanging="360"/>
      </w:pPr>
    </w:lvl>
    <w:lvl w:ilvl="4" w:tplc="04240019" w:tentative="1">
      <w:start w:val="1"/>
      <w:numFmt w:val="lowerLetter"/>
      <w:lvlText w:val="%5."/>
      <w:lvlJc w:val="left"/>
      <w:pPr>
        <w:ind w:left="3520" w:hanging="360"/>
      </w:pPr>
    </w:lvl>
    <w:lvl w:ilvl="5" w:tplc="0424001B" w:tentative="1">
      <w:start w:val="1"/>
      <w:numFmt w:val="lowerRoman"/>
      <w:lvlText w:val="%6."/>
      <w:lvlJc w:val="right"/>
      <w:pPr>
        <w:ind w:left="4240" w:hanging="180"/>
      </w:pPr>
    </w:lvl>
    <w:lvl w:ilvl="6" w:tplc="0424000F" w:tentative="1">
      <w:start w:val="1"/>
      <w:numFmt w:val="decimal"/>
      <w:lvlText w:val="%7."/>
      <w:lvlJc w:val="left"/>
      <w:pPr>
        <w:ind w:left="4960" w:hanging="360"/>
      </w:pPr>
    </w:lvl>
    <w:lvl w:ilvl="7" w:tplc="04240019" w:tentative="1">
      <w:start w:val="1"/>
      <w:numFmt w:val="lowerLetter"/>
      <w:lvlText w:val="%8."/>
      <w:lvlJc w:val="left"/>
      <w:pPr>
        <w:ind w:left="5680" w:hanging="360"/>
      </w:pPr>
    </w:lvl>
    <w:lvl w:ilvl="8" w:tplc="0424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6">
    <w:nsid w:val="7D3B0B76"/>
    <w:multiLevelType w:val="hybridMultilevel"/>
    <w:tmpl w:val="9A124DF8"/>
    <w:lvl w:ilvl="0" w:tplc="0424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3"/>
  </w:num>
  <w:num w:numId="4">
    <w:abstractNumId w:val="30"/>
  </w:num>
  <w:num w:numId="5">
    <w:abstractNumId w:val="6"/>
  </w:num>
  <w:num w:numId="6">
    <w:abstractNumId w:val="9"/>
  </w:num>
  <w:num w:numId="7">
    <w:abstractNumId w:val="42"/>
  </w:num>
  <w:num w:numId="8">
    <w:abstractNumId w:val="32"/>
  </w:num>
  <w:num w:numId="9">
    <w:abstractNumId w:val="2"/>
  </w:num>
  <w:num w:numId="10">
    <w:abstractNumId w:val="4"/>
  </w:num>
  <w:num w:numId="11">
    <w:abstractNumId w:val="12"/>
  </w:num>
  <w:num w:numId="12">
    <w:abstractNumId w:val="7"/>
  </w:num>
  <w:num w:numId="13">
    <w:abstractNumId w:val="8"/>
  </w:num>
  <w:num w:numId="14">
    <w:abstractNumId w:val="0"/>
  </w:num>
  <w:num w:numId="15">
    <w:abstractNumId w:val="37"/>
  </w:num>
  <w:num w:numId="16">
    <w:abstractNumId w:val="3"/>
  </w:num>
  <w:num w:numId="17">
    <w:abstractNumId w:val="40"/>
  </w:num>
  <w:num w:numId="18">
    <w:abstractNumId w:val="36"/>
  </w:num>
  <w:num w:numId="19">
    <w:abstractNumId w:val="44"/>
  </w:num>
  <w:num w:numId="20">
    <w:abstractNumId w:val="11"/>
  </w:num>
  <w:num w:numId="21">
    <w:abstractNumId w:val="17"/>
  </w:num>
  <w:num w:numId="22">
    <w:abstractNumId w:val="25"/>
  </w:num>
  <w:num w:numId="23">
    <w:abstractNumId w:val="27"/>
  </w:num>
  <w:num w:numId="24">
    <w:abstractNumId w:val="34"/>
  </w:num>
  <w:num w:numId="25">
    <w:abstractNumId w:val="10"/>
  </w:num>
  <w:num w:numId="26">
    <w:abstractNumId w:val="15"/>
  </w:num>
  <w:num w:numId="27">
    <w:abstractNumId w:val="41"/>
  </w:num>
  <w:num w:numId="28">
    <w:abstractNumId w:val="14"/>
  </w:num>
  <w:num w:numId="29">
    <w:abstractNumId w:val="29"/>
  </w:num>
  <w:num w:numId="30">
    <w:abstractNumId w:val="28"/>
  </w:num>
  <w:num w:numId="31">
    <w:abstractNumId w:val="45"/>
  </w:num>
  <w:num w:numId="32">
    <w:abstractNumId w:val="35"/>
  </w:num>
  <w:num w:numId="33">
    <w:abstractNumId w:val="39"/>
  </w:num>
  <w:num w:numId="34">
    <w:abstractNumId w:val="46"/>
  </w:num>
  <w:num w:numId="35">
    <w:abstractNumId w:val="31"/>
  </w:num>
  <w:num w:numId="36">
    <w:abstractNumId w:val="20"/>
  </w:num>
  <w:num w:numId="37">
    <w:abstractNumId w:val="5"/>
  </w:num>
  <w:num w:numId="38">
    <w:abstractNumId w:val="33"/>
  </w:num>
  <w:num w:numId="39">
    <w:abstractNumId w:val="43"/>
  </w:num>
  <w:num w:numId="40">
    <w:abstractNumId w:val="1"/>
  </w:num>
  <w:num w:numId="41">
    <w:abstractNumId w:val="38"/>
  </w:num>
  <w:num w:numId="42">
    <w:abstractNumId w:val="23"/>
  </w:num>
  <w:num w:numId="43">
    <w:abstractNumId w:val="19"/>
  </w:num>
  <w:num w:numId="44">
    <w:abstractNumId w:val="24"/>
  </w:num>
  <w:num w:numId="45">
    <w:abstractNumId w:val="18"/>
  </w:num>
  <w:num w:numId="46">
    <w:abstractNumId w:val="21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4D6"/>
    <w:rsid w:val="00030159"/>
    <w:rsid w:val="000D06E6"/>
    <w:rsid w:val="000E578B"/>
    <w:rsid w:val="000F4B01"/>
    <w:rsid w:val="001073DF"/>
    <w:rsid w:val="001262E1"/>
    <w:rsid w:val="0013108B"/>
    <w:rsid w:val="0013489F"/>
    <w:rsid w:val="001528C5"/>
    <w:rsid w:val="00153EED"/>
    <w:rsid w:val="001769B5"/>
    <w:rsid w:val="001A19AE"/>
    <w:rsid w:val="001F6E62"/>
    <w:rsid w:val="002531D4"/>
    <w:rsid w:val="00262712"/>
    <w:rsid w:val="002D24E1"/>
    <w:rsid w:val="002E21EF"/>
    <w:rsid w:val="002E3E21"/>
    <w:rsid w:val="002E5AE4"/>
    <w:rsid w:val="002F6377"/>
    <w:rsid w:val="003471A9"/>
    <w:rsid w:val="00385978"/>
    <w:rsid w:val="003A59C6"/>
    <w:rsid w:val="003B668D"/>
    <w:rsid w:val="003D241A"/>
    <w:rsid w:val="00402809"/>
    <w:rsid w:val="004060C9"/>
    <w:rsid w:val="004225BD"/>
    <w:rsid w:val="004E31D7"/>
    <w:rsid w:val="004E4D89"/>
    <w:rsid w:val="00517FCC"/>
    <w:rsid w:val="00560DCC"/>
    <w:rsid w:val="00595954"/>
    <w:rsid w:val="005A3085"/>
    <w:rsid w:val="005D7332"/>
    <w:rsid w:val="006070A9"/>
    <w:rsid w:val="006A14D6"/>
    <w:rsid w:val="006A5C6E"/>
    <w:rsid w:val="006B35E4"/>
    <w:rsid w:val="006D51AE"/>
    <w:rsid w:val="006F59CB"/>
    <w:rsid w:val="00725B03"/>
    <w:rsid w:val="00726665"/>
    <w:rsid w:val="00741833"/>
    <w:rsid w:val="00752F4B"/>
    <w:rsid w:val="0078749F"/>
    <w:rsid w:val="00793FDF"/>
    <w:rsid w:val="007E33AD"/>
    <w:rsid w:val="008073DA"/>
    <w:rsid w:val="00825699"/>
    <w:rsid w:val="0083369C"/>
    <w:rsid w:val="00845A80"/>
    <w:rsid w:val="008B4783"/>
    <w:rsid w:val="008B5A45"/>
    <w:rsid w:val="008E42CE"/>
    <w:rsid w:val="00926C06"/>
    <w:rsid w:val="00945473"/>
    <w:rsid w:val="0094587E"/>
    <w:rsid w:val="009D05AB"/>
    <w:rsid w:val="009E1B4F"/>
    <w:rsid w:val="00A06395"/>
    <w:rsid w:val="00A23DBF"/>
    <w:rsid w:val="00A24303"/>
    <w:rsid w:val="00A271EA"/>
    <w:rsid w:val="00A82F26"/>
    <w:rsid w:val="00AA0678"/>
    <w:rsid w:val="00AD64EB"/>
    <w:rsid w:val="00AF1C09"/>
    <w:rsid w:val="00B03FEE"/>
    <w:rsid w:val="00B50784"/>
    <w:rsid w:val="00B6211E"/>
    <w:rsid w:val="00B8195A"/>
    <w:rsid w:val="00BA69FD"/>
    <w:rsid w:val="00BD3F0D"/>
    <w:rsid w:val="00C02D06"/>
    <w:rsid w:val="00C03CE5"/>
    <w:rsid w:val="00C43382"/>
    <w:rsid w:val="00C46CE3"/>
    <w:rsid w:val="00C62D62"/>
    <w:rsid w:val="00CB645C"/>
    <w:rsid w:val="00CC71A2"/>
    <w:rsid w:val="00CE3E9F"/>
    <w:rsid w:val="00D12CB2"/>
    <w:rsid w:val="00D2318B"/>
    <w:rsid w:val="00DC4190"/>
    <w:rsid w:val="00E3632E"/>
    <w:rsid w:val="00E410B6"/>
    <w:rsid w:val="00E647CB"/>
    <w:rsid w:val="00E66770"/>
    <w:rsid w:val="00E71E92"/>
    <w:rsid w:val="00EF40E5"/>
    <w:rsid w:val="00EF44B6"/>
    <w:rsid w:val="00EF59FE"/>
    <w:rsid w:val="00F02487"/>
    <w:rsid w:val="00F06663"/>
    <w:rsid w:val="00F11FF0"/>
    <w:rsid w:val="00F50E7C"/>
    <w:rsid w:val="00F7512A"/>
    <w:rsid w:val="00FA520C"/>
    <w:rsid w:val="00FF29F0"/>
    <w:rsid w:val="00FF335D"/>
    <w:rsid w:val="00FF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42CE"/>
    <w:rPr>
      <w:rFonts w:ascii="Arial" w:hAnsi="Arial"/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8E42C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E42CE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E42CE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E42CE"/>
    <w:rPr>
      <w:rFonts w:ascii="Arial" w:eastAsiaTheme="majorEastAsia" w:hAnsi="Arial" w:cstheme="majorBidi"/>
      <w:b/>
      <w:bCs/>
      <w:sz w:val="20"/>
      <w:szCs w:val="26"/>
    </w:rPr>
  </w:style>
  <w:style w:type="paragraph" w:styleId="Odsekzoznamu">
    <w:name w:val="List Paragraph"/>
    <w:basedOn w:val="Normlny"/>
    <w:uiPriority w:val="34"/>
    <w:qFormat/>
    <w:rsid w:val="008E42CE"/>
    <w:pPr>
      <w:ind w:left="720"/>
      <w:contextualSpacing/>
    </w:pPr>
  </w:style>
  <w:style w:type="table" w:styleId="Mriekatabuky">
    <w:name w:val="Table Grid"/>
    <w:basedOn w:val="Normlnatabuka"/>
    <w:uiPriority w:val="59"/>
    <w:rsid w:val="008E4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8E42C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E42CE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E42CE"/>
    <w:rPr>
      <w:rFonts w:ascii="Arial" w:hAnsi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42C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E42CE"/>
    <w:rPr>
      <w:color w:val="0000FF" w:themeColor="hyperlink"/>
      <w:u w:val="single"/>
    </w:rPr>
  </w:style>
  <w:style w:type="paragraph" w:customStyle="1" w:styleId="Pa8">
    <w:name w:val="Pa8"/>
    <w:basedOn w:val="Normlny"/>
    <w:next w:val="Normlny"/>
    <w:uiPriority w:val="99"/>
    <w:rsid w:val="00E3632E"/>
    <w:pPr>
      <w:autoSpaceDE w:val="0"/>
      <w:autoSpaceDN w:val="0"/>
      <w:adjustRightInd w:val="0"/>
      <w:spacing w:after="0" w:line="361" w:lineRule="atLeast"/>
    </w:pPr>
    <w:rPr>
      <w:rFonts w:ascii="Franklin Gothic Demi Cond" w:hAnsi="Franklin Gothic Demi Cond"/>
      <w:sz w:val="24"/>
      <w:szCs w:val="24"/>
    </w:rPr>
  </w:style>
  <w:style w:type="paragraph" w:customStyle="1" w:styleId="Pa10">
    <w:name w:val="Pa10"/>
    <w:basedOn w:val="Normlny"/>
    <w:next w:val="Normlny"/>
    <w:uiPriority w:val="99"/>
    <w:rsid w:val="00E3632E"/>
    <w:pPr>
      <w:autoSpaceDE w:val="0"/>
      <w:autoSpaceDN w:val="0"/>
      <w:adjustRightInd w:val="0"/>
      <w:spacing w:after="0" w:line="181" w:lineRule="atLeast"/>
    </w:pPr>
    <w:rPr>
      <w:rFonts w:ascii="Franklin Gothic Demi Cond" w:hAnsi="Franklin Gothic Demi Cond"/>
      <w:sz w:val="24"/>
      <w:szCs w:val="24"/>
    </w:rPr>
  </w:style>
  <w:style w:type="character" w:customStyle="1" w:styleId="A7">
    <w:name w:val="A7"/>
    <w:uiPriority w:val="99"/>
    <w:rsid w:val="00E3632E"/>
    <w:rPr>
      <w:rFonts w:ascii="Franklin Gothic Book" w:hAnsi="Franklin Gothic Book" w:cs="Franklin Gothic Book"/>
      <w:color w:val="221E1F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BD3F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3F0D"/>
    <w:rPr>
      <w:rFonts w:ascii="Arial" w:hAnsi="Arial"/>
      <w:sz w:val="20"/>
    </w:rPr>
  </w:style>
  <w:style w:type="paragraph" w:styleId="Pta">
    <w:name w:val="footer"/>
    <w:basedOn w:val="Normlny"/>
    <w:link w:val="PtaChar"/>
    <w:uiPriority w:val="99"/>
    <w:unhideWhenUsed/>
    <w:rsid w:val="00BD3F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3F0D"/>
    <w:rPr>
      <w:rFonts w:ascii="Arial" w:hAnsi="Arial"/>
      <w:sz w:val="20"/>
    </w:rPr>
  </w:style>
  <w:style w:type="paragraph" w:customStyle="1" w:styleId="Pa9">
    <w:name w:val="Pa9"/>
    <w:basedOn w:val="Normlny"/>
    <w:next w:val="Normlny"/>
    <w:uiPriority w:val="99"/>
    <w:rsid w:val="002531D4"/>
    <w:pPr>
      <w:autoSpaceDE w:val="0"/>
      <w:autoSpaceDN w:val="0"/>
      <w:adjustRightInd w:val="0"/>
      <w:spacing w:after="0" w:line="181" w:lineRule="atLeast"/>
    </w:pPr>
    <w:rPr>
      <w:rFonts w:ascii="Franklin Gothic Medium" w:hAnsi="Franklin Gothic Medium"/>
      <w:sz w:val="24"/>
      <w:szCs w:val="24"/>
    </w:rPr>
  </w:style>
  <w:style w:type="character" w:customStyle="1" w:styleId="A4">
    <w:name w:val="A4"/>
    <w:uiPriority w:val="99"/>
    <w:rsid w:val="002531D4"/>
    <w:rPr>
      <w:rFonts w:cs="Franklin Gothic Medium"/>
      <w:color w:val="211D1E"/>
      <w:sz w:val="16"/>
      <w:szCs w:val="16"/>
    </w:rPr>
  </w:style>
  <w:style w:type="paragraph" w:customStyle="1" w:styleId="Pa12">
    <w:name w:val="Pa12"/>
    <w:basedOn w:val="Normlny"/>
    <w:next w:val="Normlny"/>
    <w:uiPriority w:val="99"/>
    <w:rsid w:val="00D2318B"/>
    <w:pPr>
      <w:autoSpaceDE w:val="0"/>
      <w:autoSpaceDN w:val="0"/>
      <w:adjustRightInd w:val="0"/>
      <w:spacing w:after="0" w:line="241" w:lineRule="atLeast"/>
    </w:pPr>
    <w:rPr>
      <w:rFonts w:ascii="Franklin Gothic Book" w:hAnsi="Franklin Gothic Book"/>
      <w:sz w:val="24"/>
      <w:szCs w:val="24"/>
    </w:rPr>
  </w:style>
  <w:style w:type="character" w:customStyle="1" w:styleId="A8">
    <w:name w:val="A8"/>
    <w:uiPriority w:val="99"/>
    <w:rsid w:val="00D2318B"/>
    <w:rPr>
      <w:rFonts w:cs="Franklin Gothic Book"/>
      <w:color w:val="211D1E"/>
      <w:sz w:val="26"/>
      <w:szCs w:val="26"/>
    </w:rPr>
  </w:style>
  <w:style w:type="paragraph" w:customStyle="1" w:styleId="Pa13">
    <w:name w:val="Pa13"/>
    <w:basedOn w:val="Normlny"/>
    <w:next w:val="Normlny"/>
    <w:uiPriority w:val="99"/>
    <w:rsid w:val="00D2318B"/>
    <w:pPr>
      <w:autoSpaceDE w:val="0"/>
      <w:autoSpaceDN w:val="0"/>
      <w:adjustRightInd w:val="0"/>
      <w:spacing w:after="0" w:line="241" w:lineRule="atLeast"/>
    </w:pPr>
    <w:rPr>
      <w:rFonts w:ascii="Franklin Gothic Book" w:hAnsi="Franklin Gothic Book"/>
      <w:sz w:val="24"/>
      <w:szCs w:val="24"/>
    </w:rPr>
  </w:style>
  <w:style w:type="paragraph" w:customStyle="1" w:styleId="Pa14">
    <w:name w:val="Pa14"/>
    <w:basedOn w:val="Normlny"/>
    <w:next w:val="Normlny"/>
    <w:uiPriority w:val="99"/>
    <w:rsid w:val="00D2318B"/>
    <w:pPr>
      <w:autoSpaceDE w:val="0"/>
      <w:autoSpaceDN w:val="0"/>
      <w:adjustRightInd w:val="0"/>
      <w:spacing w:after="0" w:line="241" w:lineRule="atLeast"/>
    </w:pPr>
    <w:rPr>
      <w:rFonts w:ascii="Franklin Gothic Book" w:hAnsi="Franklin Gothic Book"/>
      <w:sz w:val="24"/>
      <w:szCs w:val="24"/>
    </w:rPr>
  </w:style>
  <w:style w:type="paragraph" w:customStyle="1" w:styleId="Pa7">
    <w:name w:val="Pa7"/>
    <w:basedOn w:val="Normlny"/>
    <w:next w:val="Normlny"/>
    <w:uiPriority w:val="99"/>
    <w:rsid w:val="00D2318B"/>
    <w:pPr>
      <w:autoSpaceDE w:val="0"/>
      <w:autoSpaceDN w:val="0"/>
      <w:adjustRightInd w:val="0"/>
      <w:spacing w:after="0" w:line="241" w:lineRule="atLeast"/>
    </w:pPr>
    <w:rPr>
      <w:rFonts w:ascii="Franklin Gothic Book" w:hAnsi="Franklin Gothic Book"/>
      <w:sz w:val="24"/>
      <w:szCs w:val="24"/>
    </w:rPr>
  </w:style>
  <w:style w:type="paragraph" w:customStyle="1" w:styleId="Pa4">
    <w:name w:val="Pa4"/>
    <w:basedOn w:val="Normlny"/>
    <w:next w:val="Normlny"/>
    <w:uiPriority w:val="99"/>
    <w:rsid w:val="00D2318B"/>
    <w:pPr>
      <w:autoSpaceDE w:val="0"/>
      <w:autoSpaceDN w:val="0"/>
      <w:adjustRightInd w:val="0"/>
      <w:spacing w:after="0" w:line="241" w:lineRule="atLeast"/>
    </w:pPr>
    <w:rPr>
      <w:rFonts w:ascii="Franklin Gothic Book" w:hAnsi="Franklin Gothic Book"/>
      <w:sz w:val="24"/>
      <w:szCs w:val="24"/>
    </w:rPr>
  </w:style>
  <w:style w:type="character" w:customStyle="1" w:styleId="A6">
    <w:name w:val="A6"/>
    <w:uiPriority w:val="99"/>
    <w:rsid w:val="00D2318B"/>
    <w:rPr>
      <w:rFonts w:cs="Franklin Gothic Book"/>
      <w:color w:val="211D1E"/>
      <w:sz w:val="18"/>
      <w:szCs w:val="18"/>
    </w:rPr>
  </w:style>
  <w:style w:type="paragraph" w:customStyle="1" w:styleId="Default">
    <w:name w:val="Default"/>
    <w:rsid w:val="002D24E1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2D24E1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2D24E1"/>
    <w:pPr>
      <w:spacing w:line="18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2D24E1"/>
    <w:pPr>
      <w:spacing w:line="24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2D24E1"/>
    <w:pPr>
      <w:spacing w:line="241" w:lineRule="atLeast"/>
    </w:pPr>
    <w:rPr>
      <w:rFonts w:cstheme="minorBidi"/>
      <w:color w:val="auto"/>
    </w:rPr>
  </w:style>
  <w:style w:type="character" w:customStyle="1" w:styleId="viiyi">
    <w:name w:val="viiyi"/>
    <w:basedOn w:val="Predvolenpsmoodseku"/>
    <w:rsid w:val="00F11FF0"/>
  </w:style>
  <w:style w:type="character" w:customStyle="1" w:styleId="jlqj4b">
    <w:name w:val="jlqj4b"/>
    <w:basedOn w:val="Predvolenpsmoodseku"/>
    <w:rsid w:val="00F11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tus-innovations.e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1824</Words>
  <Characters>10397</Characters>
  <Application>Microsoft Office Word</Application>
  <DocSecurity>0</DocSecurity>
  <Lines>86</Lines>
  <Paragraphs>24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Marek</cp:lastModifiedBy>
  <cp:revision>17</cp:revision>
  <dcterms:created xsi:type="dcterms:W3CDTF">2021-01-21T11:22:00Z</dcterms:created>
  <dcterms:modified xsi:type="dcterms:W3CDTF">2021-01-21T13:27:00Z</dcterms:modified>
</cp:coreProperties>
</file>