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44" w:rsidRPr="00A35A44" w:rsidRDefault="00A35A44" w:rsidP="00A35A44">
      <w:pPr>
        <w:autoSpaceDE w:val="0"/>
        <w:autoSpaceDN w:val="0"/>
        <w:adjustRightInd w:val="0"/>
        <w:rPr>
          <w:rFonts w:ascii="Arial" w:hAnsi="Arial" w:cs="Arial"/>
          <w:bCs/>
          <w:sz w:val="20"/>
          <w:szCs w:val="20"/>
          <w:lang w:val="cs-CZ"/>
        </w:rPr>
      </w:pPr>
      <w:r w:rsidRPr="00A35A44">
        <w:rPr>
          <w:rFonts w:ascii="Arial" w:hAnsi="Arial" w:cs="Arial"/>
          <w:b/>
          <w:bCs/>
          <w:sz w:val="20"/>
          <w:szCs w:val="20"/>
          <w:lang w:val="cs-CZ"/>
        </w:rPr>
        <w:t>Severin AT 2234, 2232 Hriankovač</w:t>
      </w:r>
    </w:p>
    <w:p w:rsidR="00767AD2" w:rsidRPr="00A35A44" w:rsidRDefault="00A35A44">
      <w:pPr>
        <w:rPr>
          <w:rFonts w:ascii="Arial" w:hAnsi="Arial" w:cs="Arial"/>
          <w:sz w:val="20"/>
          <w:szCs w:val="20"/>
        </w:rPr>
      </w:pPr>
      <w:r w:rsidRPr="00A35A44">
        <w:rPr>
          <w:rFonts w:ascii="Arial" w:hAnsi="Arial" w:cs="Arial"/>
          <w:noProof/>
          <w:sz w:val="20"/>
          <w:szCs w:val="20"/>
          <w:lang w:val="cs-CZ"/>
        </w:rPr>
        <w:drawing>
          <wp:anchor distT="0" distB="0" distL="0" distR="0" simplePos="0" relativeHeight="251658240" behindDoc="0" locked="0" layoutInCell="0" allowOverlap="1">
            <wp:simplePos x="0" y="0"/>
            <wp:positionH relativeFrom="page">
              <wp:posOffset>904875</wp:posOffset>
            </wp:positionH>
            <wp:positionV relativeFrom="paragraph">
              <wp:posOffset>211455</wp:posOffset>
            </wp:positionV>
            <wp:extent cx="1876425" cy="2238375"/>
            <wp:effectExtent l="0" t="0" r="9525" b="9525"/>
            <wp:wrapTopAndBottom/>
            <wp:docPr id="1" name="Obrázek 1" descr="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image2.jpe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b="8237"/>
                    <a:stretch>
                      <a:fillRect/>
                    </a:stretch>
                  </pic:blipFill>
                  <pic:spPr bwMode="auto">
                    <a:xfrm>
                      <a:off x="0" y="0"/>
                      <a:ext cx="18764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A44" w:rsidRPr="00A35A44" w:rsidRDefault="00A35A44" w:rsidP="00A35A44">
      <w:pPr>
        <w:rPr>
          <w:rFonts w:ascii="Arial" w:hAnsi="Arial" w:cs="Arial"/>
          <w:sz w:val="20"/>
          <w:szCs w:val="20"/>
        </w:rPr>
      </w:pPr>
      <w:r w:rsidRPr="00A35A44">
        <w:rPr>
          <w:rFonts w:ascii="Arial" w:hAnsi="Arial" w:cs="Arial"/>
          <w:sz w:val="20"/>
          <w:szCs w:val="20"/>
        </w:rPr>
        <w:t>Pred použitím výrobku si, prosím, pozorne prečítajte tento návod a ponechajte si ho pre prípad neskoršej potreby.</w:t>
      </w:r>
    </w:p>
    <w:p w:rsidR="00A35A44" w:rsidRPr="00A35A44" w:rsidRDefault="00A35A44" w:rsidP="00A35A44">
      <w:pPr>
        <w:rPr>
          <w:rFonts w:ascii="Arial" w:hAnsi="Arial" w:cs="Arial"/>
          <w:sz w:val="20"/>
          <w:szCs w:val="20"/>
        </w:rPr>
      </w:pPr>
      <w:r w:rsidRPr="00A35A44">
        <w:rPr>
          <w:rFonts w:ascii="Arial" w:hAnsi="Arial" w:cs="Arial"/>
          <w:sz w:val="20"/>
          <w:szCs w:val="20"/>
        </w:rPr>
        <w:t>Výrobok smie používať iba osoby, oboznámené s bezpečnostnými pokynmi pre jeho používanie</w:t>
      </w:r>
    </w:p>
    <w:p w:rsidR="00A35A44" w:rsidRPr="00A35A44" w:rsidRDefault="00A35A44" w:rsidP="00A35A44">
      <w:pPr>
        <w:rPr>
          <w:rFonts w:ascii="Arial" w:hAnsi="Arial" w:cs="Arial"/>
          <w:b/>
          <w:sz w:val="20"/>
          <w:szCs w:val="20"/>
        </w:rPr>
      </w:pPr>
      <w:r w:rsidRPr="00A35A44">
        <w:rPr>
          <w:rFonts w:ascii="Arial" w:hAnsi="Arial" w:cs="Arial"/>
          <w:b/>
          <w:sz w:val="20"/>
          <w:szCs w:val="20"/>
        </w:rPr>
        <w:t>Pripojenie k elektrickej sieti</w:t>
      </w:r>
    </w:p>
    <w:p w:rsidR="00A35A44" w:rsidRPr="00A35A44" w:rsidRDefault="00A35A44" w:rsidP="00A35A44">
      <w:pPr>
        <w:rPr>
          <w:rFonts w:ascii="Arial" w:hAnsi="Arial" w:cs="Arial"/>
          <w:sz w:val="20"/>
          <w:szCs w:val="20"/>
        </w:rPr>
      </w:pPr>
      <w:r w:rsidRPr="00A35A44">
        <w:rPr>
          <w:rFonts w:ascii="Arial" w:hAnsi="Arial" w:cs="Arial"/>
          <w:sz w:val="20"/>
          <w:szCs w:val="20"/>
        </w:rPr>
        <w:t>Výrobok pripájajte iba do chránenej zásuvky, zapojené v súlade s bezpečnostnými predpismi.</w:t>
      </w:r>
    </w:p>
    <w:p w:rsidR="00A35A44" w:rsidRPr="00A35A44" w:rsidRDefault="00A35A44" w:rsidP="00A35A44">
      <w:pPr>
        <w:rPr>
          <w:rFonts w:ascii="Arial" w:hAnsi="Arial" w:cs="Arial"/>
          <w:sz w:val="20"/>
          <w:szCs w:val="20"/>
        </w:rPr>
      </w:pPr>
      <w:r w:rsidRPr="00A35A44">
        <w:rPr>
          <w:rFonts w:ascii="Arial" w:hAnsi="Arial" w:cs="Arial"/>
          <w:sz w:val="20"/>
          <w:szCs w:val="20"/>
        </w:rPr>
        <w:t>Sieťové napätie musí zodpovedať napätiu uvedenému na výrobnom štítku. Výrobok zodpovedá smerniciam, záväzným pre označenie CE.</w:t>
      </w:r>
    </w:p>
    <w:p w:rsidR="00A35A44" w:rsidRPr="00A35A44" w:rsidRDefault="00A35A44" w:rsidP="00A35A44">
      <w:pPr>
        <w:rPr>
          <w:rFonts w:ascii="Arial" w:hAnsi="Arial" w:cs="Arial"/>
          <w:b/>
          <w:sz w:val="20"/>
          <w:szCs w:val="20"/>
        </w:rPr>
      </w:pPr>
      <w:r w:rsidRPr="00A35A44">
        <w:rPr>
          <w:rFonts w:ascii="Arial" w:hAnsi="Arial" w:cs="Arial"/>
          <w:b/>
          <w:sz w:val="20"/>
          <w:szCs w:val="20"/>
        </w:rPr>
        <w:t>Popis</w:t>
      </w:r>
    </w:p>
    <w:p w:rsidR="00A35A44" w:rsidRPr="00A35A44" w:rsidRDefault="00A35A44" w:rsidP="00A35A44">
      <w:pPr>
        <w:rPr>
          <w:rFonts w:ascii="Arial" w:hAnsi="Arial" w:cs="Arial"/>
          <w:sz w:val="20"/>
          <w:szCs w:val="20"/>
        </w:rPr>
      </w:pPr>
      <w:r w:rsidRPr="00A35A44">
        <w:rPr>
          <w:rFonts w:ascii="Arial" w:hAnsi="Arial" w:cs="Arial"/>
          <w:sz w:val="20"/>
          <w:szCs w:val="20"/>
        </w:rPr>
        <w:t>1. Otvory s roštom na opečenie toastov</w:t>
      </w:r>
    </w:p>
    <w:p w:rsidR="00A35A44" w:rsidRPr="00A35A44" w:rsidRDefault="00A35A44" w:rsidP="00A35A44">
      <w:pPr>
        <w:rPr>
          <w:rFonts w:ascii="Arial" w:hAnsi="Arial" w:cs="Arial"/>
          <w:sz w:val="20"/>
          <w:szCs w:val="20"/>
        </w:rPr>
      </w:pPr>
      <w:r w:rsidRPr="00A35A44">
        <w:rPr>
          <w:rFonts w:ascii="Arial" w:hAnsi="Arial" w:cs="Arial"/>
          <w:sz w:val="20"/>
          <w:szCs w:val="20"/>
        </w:rPr>
        <w:t>2. Pripojovací kábel so zástrčkou</w:t>
      </w:r>
    </w:p>
    <w:p w:rsidR="00A35A44" w:rsidRPr="00A35A44" w:rsidRDefault="00A35A44" w:rsidP="00A35A44">
      <w:pPr>
        <w:rPr>
          <w:rFonts w:ascii="Arial" w:hAnsi="Arial" w:cs="Arial"/>
          <w:sz w:val="20"/>
          <w:szCs w:val="20"/>
        </w:rPr>
      </w:pPr>
      <w:r w:rsidRPr="00A35A44">
        <w:rPr>
          <w:rFonts w:ascii="Arial" w:hAnsi="Arial" w:cs="Arial"/>
          <w:sz w:val="20"/>
          <w:szCs w:val="20"/>
        </w:rPr>
        <w:t>3. Výrobný štítok (spodná strana hriankovače)</w:t>
      </w:r>
    </w:p>
    <w:p w:rsidR="00A35A44" w:rsidRPr="00A35A44" w:rsidRDefault="00A35A44" w:rsidP="00A35A44">
      <w:pPr>
        <w:rPr>
          <w:rFonts w:ascii="Arial" w:hAnsi="Arial" w:cs="Arial"/>
          <w:sz w:val="20"/>
          <w:szCs w:val="20"/>
        </w:rPr>
      </w:pPr>
      <w:r w:rsidRPr="00A35A44">
        <w:rPr>
          <w:rFonts w:ascii="Arial" w:hAnsi="Arial" w:cs="Arial"/>
          <w:sz w:val="20"/>
          <w:szCs w:val="20"/>
        </w:rPr>
        <w:t>4. Páčka</w:t>
      </w:r>
    </w:p>
    <w:p w:rsidR="00A35A44" w:rsidRPr="00A35A44" w:rsidRDefault="00A35A44" w:rsidP="00A35A44">
      <w:pPr>
        <w:rPr>
          <w:rFonts w:ascii="Arial" w:hAnsi="Arial" w:cs="Arial"/>
          <w:sz w:val="20"/>
          <w:szCs w:val="20"/>
        </w:rPr>
      </w:pPr>
      <w:r w:rsidRPr="00A35A44">
        <w:rPr>
          <w:rFonts w:ascii="Arial" w:hAnsi="Arial" w:cs="Arial"/>
          <w:sz w:val="20"/>
          <w:szCs w:val="20"/>
        </w:rPr>
        <w:t>5. Otočný regulátor pre nastavenie stupňa opečenia</w:t>
      </w:r>
    </w:p>
    <w:p w:rsidR="00A35A44" w:rsidRPr="00A35A44" w:rsidRDefault="00A35A44" w:rsidP="00A35A44">
      <w:pPr>
        <w:rPr>
          <w:rFonts w:ascii="Arial" w:hAnsi="Arial" w:cs="Arial"/>
          <w:sz w:val="20"/>
          <w:szCs w:val="20"/>
        </w:rPr>
      </w:pPr>
      <w:r w:rsidRPr="00A35A44">
        <w:rPr>
          <w:rFonts w:ascii="Arial" w:hAnsi="Arial" w:cs="Arial"/>
          <w:sz w:val="20"/>
          <w:szCs w:val="20"/>
        </w:rPr>
        <w:t>6. Tlačidlo pre vysunutie toastov</w:t>
      </w:r>
    </w:p>
    <w:p w:rsidR="00A35A44" w:rsidRPr="00A35A44" w:rsidRDefault="00A35A44" w:rsidP="00A35A44">
      <w:pPr>
        <w:rPr>
          <w:rFonts w:ascii="Arial" w:hAnsi="Arial" w:cs="Arial"/>
          <w:sz w:val="20"/>
          <w:szCs w:val="20"/>
        </w:rPr>
      </w:pPr>
      <w:r w:rsidRPr="00A35A44">
        <w:rPr>
          <w:rFonts w:ascii="Arial" w:hAnsi="Arial" w:cs="Arial"/>
          <w:sz w:val="20"/>
          <w:szCs w:val="20"/>
        </w:rPr>
        <w:t>7. Tlačidlo pre ohrievanie</w:t>
      </w:r>
    </w:p>
    <w:p w:rsidR="00A35A44" w:rsidRPr="00A35A44" w:rsidRDefault="00A35A44" w:rsidP="00A35A44">
      <w:pPr>
        <w:rPr>
          <w:rFonts w:ascii="Arial" w:hAnsi="Arial" w:cs="Arial"/>
          <w:sz w:val="20"/>
          <w:szCs w:val="20"/>
        </w:rPr>
      </w:pPr>
      <w:r w:rsidRPr="00A35A44">
        <w:rPr>
          <w:rFonts w:ascii="Arial" w:hAnsi="Arial" w:cs="Arial"/>
          <w:sz w:val="20"/>
          <w:szCs w:val="20"/>
        </w:rPr>
        <w:t>8. Tlačidlo pre rozmrazenie</w:t>
      </w:r>
    </w:p>
    <w:p w:rsidR="00A35A44" w:rsidRPr="00A35A44" w:rsidRDefault="00A35A44" w:rsidP="00A35A44">
      <w:pPr>
        <w:rPr>
          <w:rFonts w:ascii="Arial" w:hAnsi="Arial" w:cs="Arial"/>
          <w:sz w:val="20"/>
          <w:szCs w:val="20"/>
        </w:rPr>
      </w:pPr>
      <w:r w:rsidRPr="00A35A44">
        <w:rPr>
          <w:rFonts w:ascii="Arial" w:hAnsi="Arial" w:cs="Arial"/>
          <w:sz w:val="20"/>
          <w:szCs w:val="20"/>
        </w:rPr>
        <w:t>9. Nástavec na pečivo</w:t>
      </w:r>
    </w:p>
    <w:p w:rsidR="00A35A44" w:rsidRPr="00A35A44" w:rsidRDefault="00A35A44" w:rsidP="00A35A44">
      <w:pPr>
        <w:rPr>
          <w:rFonts w:ascii="Arial" w:hAnsi="Arial" w:cs="Arial"/>
          <w:sz w:val="20"/>
          <w:szCs w:val="20"/>
        </w:rPr>
      </w:pPr>
      <w:r w:rsidRPr="00A35A44">
        <w:rPr>
          <w:rFonts w:ascii="Arial" w:hAnsi="Arial" w:cs="Arial"/>
          <w:sz w:val="20"/>
          <w:szCs w:val="20"/>
        </w:rPr>
        <w:t>10. namotaní kábel (naspodku hriankovače)</w:t>
      </w:r>
    </w:p>
    <w:p w:rsidR="00A35A44" w:rsidRPr="00A35A44" w:rsidRDefault="00A35A44" w:rsidP="00A35A44">
      <w:pPr>
        <w:rPr>
          <w:rFonts w:ascii="Arial" w:hAnsi="Arial" w:cs="Arial"/>
          <w:sz w:val="20"/>
          <w:szCs w:val="20"/>
        </w:rPr>
      </w:pPr>
      <w:r w:rsidRPr="00A35A44">
        <w:rPr>
          <w:rFonts w:ascii="Arial" w:hAnsi="Arial" w:cs="Arial"/>
          <w:sz w:val="20"/>
          <w:szCs w:val="20"/>
        </w:rPr>
        <w:t>11. Priehradka na omrvinky</w:t>
      </w:r>
    </w:p>
    <w:p w:rsidR="00A35A44" w:rsidRPr="00A35A44" w:rsidRDefault="00A35A44" w:rsidP="00A35A44">
      <w:pPr>
        <w:rPr>
          <w:rFonts w:ascii="Arial" w:hAnsi="Arial" w:cs="Arial"/>
          <w:sz w:val="20"/>
          <w:szCs w:val="20"/>
        </w:rPr>
      </w:pPr>
      <w:r w:rsidRPr="00A35A44">
        <w:rPr>
          <w:rFonts w:ascii="Arial" w:hAnsi="Arial" w:cs="Arial"/>
          <w:sz w:val="20"/>
          <w:szCs w:val="20"/>
        </w:rPr>
        <w:t>12. Tlačidlo pre ovládanie nástavce</w:t>
      </w:r>
    </w:p>
    <w:p w:rsidR="00A35A44" w:rsidRPr="00A35A44" w:rsidRDefault="00A35A44" w:rsidP="00A35A44">
      <w:pPr>
        <w:rPr>
          <w:rFonts w:ascii="Arial" w:hAnsi="Arial" w:cs="Arial"/>
          <w:b/>
          <w:sz w:val="20"/>
          <w:szCs w:val="20"/>
        </w:rPr>
      </w:pPr>
      <w:r w:rsidRPr="00A35A44">
        <w:rPr>
          <w:rFonts w:ascii="Arial" w:hAnsi="Arial" w:cs="Arial"/>
          <w:b/>
          <w:sz w:val="20"/>
          <w:szCs w:val="20"/>
        </w:rPr>
        <w:t>Bezpečnostné pokyny</w:t>
      </w:r>
    </w:p>
    <w:p w:rsidR="00A35A44" w:rsidRPr="00A35A44" w:rsidRDefault="00A35A44" w:rsidP="00A35A44">
      <w:pPr>
        <w:rPr>
          <w:rFonts w:ascii="Arial" w:hAnsi="Arial" w:cs="Arial"/>
          <w:sz w:val="20"/>
          <w:szCs w:val="20"/>
        </w:rPr>
      </w:pPr>
      <w:r w:rsidRPr="00A35A44">
        <w:rPr>
          <w:rFonts w:ascii="Arial" w:hAnsi="Arial" w:cs="Arial"/>
          <w:sz w:val="20"/>
          <w:szCs w:val="20"/>
        </w:rPr>
        <w:t>• Chleba môže horieť! Preto hriankovač nikdy nepoužívajte v blízkosti závesov ani v blízkosti iných horľavých materiálov.</w:t>
      </w:r>
    </w:p>
    <w:p w:rsidR="00A35A44" w:rsidRPr="00A35A44" w:rsidRDefault="00A35A44" w:rsidP="00A35A44">
      <w:pPr>
        <w:rPr>
          <w:rFonts w:ascii="Arial" w:hAnsi="Arial" w:cs="Arial"/>
          <w:sz w:val="20"/>
          <w:szCs w:val="20"/>
        </w:rPr>
      </w:pPr>
      <w:r w:rsidRPr="00A35A44">
        <w:rPr>
          <w:rFonts w:ascii="Arial" w:hAnsi="Arial" w:cs="Arial"/>
          <w:sz w:val="20"/>
          <w:szCs w:val="20"/>
        </w:rPr>
        <w:t>• Aby boli dodržané bezpečnostné predpisy a nedošlo k žiadnemu ohrozeniu, musí opravy výrobku vrátane prípojky vykonávať náš zákaznícky servis. Pokiaľ výrobok vyžaduje opravu, kontaktujte ho preto telefonicky alebo emailom (pozri nižšie v návode).</w:t>
      </w:r>
    </w:p>
    <w:p w:rsidR="00A35A44" w:rsidRPr="00A35A44" w:rsidRDefault="00A35A44" w:rsidP="00A35A44">
      <w:pPr>
        <w:rPr>
          <w:rFonts w:ascii="Arial" w:hAnsi="Arial" w:cs="Arial"/>
          <w:sz w:val="20"/>
          <w:szCs w:val="20"/>
        </w:rPr>
      </w:pPr>
      <w:r w:rsidRPr="00A35A44">
        <w:rPr>
          <w:rFonts w:ascii="Arial" w:hAnsi="Arial" w:cs="Arial"/>
          <w:sz w:val="20"/>
          <w:szCs w:val="20"/>
        </w:rPr>
        <w:t>• Tento výrobok nie je určený na prevádzku pomocou externého časového spínača alebo systému diaľkového ovládania.</w:t>
      </w:r>
    </w:p>
    <w:p w:rsidR="00A35A44" w:rsidRPr="00A35A44" w:rsidRDefault="00A35A44" w:rsidP="00A35A44">
      <w:pPr>
        <w:rPr>
          <w:rFonts w:ascii="Arial" w:hAnsi="Arial" w:cs="Arial"/>
          <w:sz w:val="20"/>
          <w:szCs w:val="20"/>
        </w:rPr>
      </w:pPr>
      <w:r w:rsidRPr="00A35A44">
        <w:rPr>
          <w:rFonts w:ascii="Arial" w:hAnsi="Arial" w:cs="Arial"/>
          <w:sz w:val="20"/>
          <w:szCs w:val="20"/>
        </w:rPr>
        <w:t>• Pred každým čistením je potrebné odpojiť zástrčku zo siete a nechať hriankovač vychladnúť.</w:t>
      </w:r>
    </w:p>
    <w:p w:rsidR="00A35A44" w:rsidRPr="00A35A44" w:rsidRDefault="00A35A44" w:rsidP="00A35A44">
      <w:pPr>
        <w:rPr>
          <w:rFonts w:ascii="Arial" w:hAnsi="Arial" w:cs="Arial"/>
          <w:sz w:val="20"/>
          <w:szCs w:val="20"/>
        </w:rPr>
      </w:pPr>
      <w:r w:rsidRPr="00A35A44">
        <w:rPr>
          <w:rFonts w:ascii="Arial" w:hAnsi="Arial" w:cs="Arial"/>
          <w:sz w:val="20"/>
          <w:szCs w:val="20"/>
        </w:rPr>
        <w:t>• Aby nedošlo k zásahu elektrickým prúdom, výrobok nesmie byť ponorený do tekutiny, ani s ňou prísť akokoľvek do styku.</w:t>
      </w:r>
    </w:p>
    <w:p w:rsidR="00A35A44" w:rsidRPr="00A35A44" w:rsidRDefault="00A35A44" w:rsidP="00A35A44">
      <w:pPr>
        <w:rPr>
          <w:rFonts w:ascii="Arial" w:hAnsi="Arial" w:cs="Arial"/>
          <w:sz w:val="20"/>
          <w:szCs w:val="20"/>
        </w:rPr>
      </w:pPr>
      <w:r w:rsidRPr="00A35A44">
        <w:rPr>
          <w:rFonts w:ascii="Arial" w:hAnsi="Arial" w:cs="Arial"/>
          <w:sz w:val="20"/>
          <w:szCs w:val="20"/>
        </w:rPr>
        <w:t>• Vonkajší povrch hriankovača utierajte mierne navlhčenou handričkou.</w:t>
      </w:r>
    </w:p>
    <w:p w:rsidR="00A35A44" w:rsidRPr="00A35A44" w:rsidRDefault="00A35A44" w:rsidP="00A35A44">
      <w:pPr>
        <w:rPr>
          <w:rFonts w:ascii="Arial" w:hAnsi="Arial" w:cs="Arial"/>
          <w:sz w:val="20"/>
          <w:szCs w:val="20"/>
        </w:rPr>
      </w:pPr>
      <w:r w:rsidRPr="00A35A44">
        <w:rPr>
          <w:rFonts w:ascii="Arial" w:hAnsi="Arial" w:cs="Arial"/>
          <w:sz w:val="20"/>
          <w:szCs w:val="20"/>
        </w:rPr>
        <w:t>• Zásuvku na omrvinky vyberte vysunutím zboku hriankovača. Po vysypaní omrviniek zásuvku zasuňte späť.</w:t>
      </w:r>
    </w:p>
    <w:p w:rsidR="00A35A44" w:rsidRPr="00A35A44" w:rsidRDefault="00A35A44" w:rsidP="00A35A44">
      <w:pPr>
        <w:rPr>
          <w:rFonts w:ascii="Arial" w:hAnsi="Arial" w:cs="Arial"/>
          <w:sz w:val="20"/>
          <w:szCs w:val="20"/>
        </w:rPr>
      </w:pPr>
      <w:r w:rsidRPr="00A35A44">
        <w:rPr>
          <w:rFonts w:ascii="Arial" w:hAnsi="Arial" w:cs="Arial"/>
          <w:sz w:val="20"/>
          <w:szCs w:val="20"/>
        </w:rPr>
        <w:t>• Hriankovač je určený na používanie v domácnostiach alebo v im podobných miestach, ako napríklad:</w:t>
      </w:r>
    </w:p>
    <w:p w:rsidR="00A35A44" w:rsidRPr="00A35A44" w:rsidRDefault="00A35A44" w:rsidP="00A35A44">
      <w:pPr>
        <w:rPr>
          <w:rFonts w:ascii="Arial" w:hAnsi="Arial" w:cs="Arial"/>
          <w:sz w:val="20"/>
          <w:szCs w:val="20"/>
        </w:rPr>
      </w:pPr>
      <w:r w:rsidRPr="00A35A44">
        <w:rPr>
          <w:rFonts w:ascii="Arial" w:hAnsi="Arial" w:cs="Arial"/>
          <w:sz w:val="20"/>
          <w:szCs w:val="20"/>
        </w:rPr>
        <w:t>- zamestnanci v obchodoch, kanceláriách a podobných pracovných prostredí,</w:t>
      </w:r>
    </w:p>
    <w:p w:rsidR="00A35A44" w:rsidRPr="00A35A44" w:rsidRDefault="00A35A44" w:rsidP="00A35A44">
      <w:pPr>
        <w:rPr>
          <w:rFonts w:ascii="Arial" w:hAnsi="Arial" w:cs="Arial"/>
          <w:sz w:val="20"/>
          <w:szCs w:val="20"/>
        </w:rPr>
      </w:pPr>
      <w:r w:rsidRPr="00A35A44">
        <w:rPr>
          <w:rFonts w:ascii="Arial" w:hAnsi="Arial" w:cs="Arial"/>
          <w:sz w:val="20"/>
          <w:szCs w:val="20"/>
        </w:rPr>
        <w:t>- v poľnohospodárskych podnikoch,</w:t>
      </w:r>
    </w:p>
    <w:p w:rsidR="00A35A44" w:rsidRPr="00A35A44" w:rsidRDefault="00A35A44" w:rsidP="00A35A44">
      <w:pPr>
        <w:rPr>
          <w:rFonts w:ascii="Arial" w:hAnsi="Arial" w:cs="Arial"/>
          <w:sz w:val="20"/>
          <w:szCs w:val="20"/>
        </w:rPr>
      </w:pPr>
      <w:r w:rsidRPr="00A35A44">
        <w:rPr>
          <w:rFonts w:ascii="Arial" w:hAnsi="Arial" w:cs="Arial"/>
          <w:sz w:val="20"/>
          <w:szCs w:val="20"/>
        </w:rPr>
        <w:t>- zákazníkov v hoteloch, moteloch a ďalších ubytovacích zariadeniach,</w:t>
      </w:r>
    </w:p>
    <w:p w:rsidR="00A35A44" w:rsidRPr="00A35A44" w:rsidRDefault="00A35A44" w:rsidP="00A35A44">
      <w:pPr>
        <w:rPr>
          <w:rFonts w:ascii="Arial" w:hAnsi="Arial" w:cs="Arial"/>
          <w:sz w:val="20"/>
          <w:szCs w:val="20"/>
        </w:rPr>
      </w:pPr>
      <w:r w:rsidRPr="00A35A44">
        <w:rPr>
          <w:rFonts w:ascii="Arial" w:hAnsi="Arial" w:cs="Arial"/>
          <w:sz w:val="20"/>
          <w:szCs w:val="20"/>
        </w:rPr>
        <w:t>• - v penziónoch typu nocľah s raňajkami. Výrobok smie byť používaný deťmi staršími 8 rokov, rovnako ako osobami so zníženými psychickými, zmyslovými alebo mentálnymi schopnosťami alebo nedostatkom skúseností a / alebo znalostí za predpokladu, že sú pod dohľadom alebo sú poučení o bezpečnom používaní tohto výrobku, čomu dostatočne porozumeli. Deti sa nesmú s výrobkom hrať.</w:t>
      </w:r>
    </w:p>
    <w:p w:rsidR="00A35A44" w:rsidRPr="00A35A44" w:rsidRDefault="00A35A44" w:rsidP="00A35A44">
      <w:pPr>
        <w:rPr>
          <w:rFonts w:ascii="Arial" w:hAnsi="Arial" w:cs="Arial"/>
          <w:sz w:val="20"/>
          <w:szCs w:val="20"/>
        </w:rPr>
      </w:pPr>
      <w:r w:rsidRPr="00A35A44">
        <w:rPr>
          <w:rFonts w:ascii="Arial" w:hAnsi="Arial" w:cs="Arial"/>
          <w:sz w:val="20"/>
          <w:szCs w:val="20"/>
        </w:rPr>
        <w:lastRenderedPageBreak/>
        <w:t>• Čistenie a údržbu nesmú vykonávať deti. Možné je to iba v prípade, že sú staršie ako 8 rokov a pod dozorom.</w:t>
      </w:r>
    </w:p>
    <w:p w:rsidR="00A35A44" w:rsidRPr="00A35A44" w:rsidRDefault="00A35A44" w:rsidP="00A35A44">
      <w:pPr>
        <w:rPr>
          <w:rFonts w:ascii="Arial" w:hAnsi="Arial" w:cs="Arial"/>
          <w:sz w:val="20"/>
          <w:szCs w:val="20"/>
        </w:rPr>
      </w:pPr>
      <w:r w:rsidRPr="00A35A44">
        <w:rPr>
          <w:rFonts w:ascii="Arial" w:hAnsi="Arial" w:cs="Arial"/>
          <w:sz w:val="20"/>
          <w:szCs w:val="20"/>
        </w:rPr>
        <w:t>• Deti mladšie ako 8 rokov sa musí držať v bezpečnej vzdialenosti od výrobku a jeho prípojky.</w:t>
      </w:r>
    </w:p>
    <w:p w:rsidR="00A35A44" w:rsidRPr="00A35A44" w:rsidRDefault="00A35A44" w:rsidP="00A35A44">
      <w:pPr>
        <w:rPr>
          <w:rFonts w:ascii="Arial" w:hAnsi="Arial" w:cs="Arial"/>
          <w:sz w:val="20"/>
          <w:szCs w:val="20"/>
        </w:rPr>
      </w:pPr>
      <w:r w:rsidRPr="00A35A44">
        <w:rPr>
          <w:rFonts w:ascii="Arial" w:hAnsi="Arial" w:cs="Arial"/>
          <w:sz w:val="20"/>
          <w:szCs w:val="20"/>
        </w:rPr>
        <w:t>• Obalový materiál nenechávajte v dosahu detí. Hrozí nebezpečenstvo udusenia!</w:t>
      </w:r>
    </w:p>
    <w:p w:rsidR="00A35A44" w:rsidRPr="00A35A44" w:rsidRDefault="00A35A44" w:rsidP="00A35A44">
      <w:pPr>
        <w:rPr>
          <w:rFonts w:ascii="Arial" w:hAnsi="Arial" w:cs="Arial"/>
          <w:sz w:val="20"/>
          <w:szCs w:val="20"/>
        </w:rPr>
      </w:pPr>
      <w:r w:rsidRPr="00A35A44">
        <w:rPr>
          <w:rFonts w:ascii="Arial" w:hAnsi="Arial" w:cs="Arial"/>
          <w:sz w:val="20"/>
          <w:szCs w:val="20"/>
        </w:rPr>
        <w:t>• Výrobok umiestňujte na žiaruvzdorný povrch.</w:t>
      </w:r>
    </w:p>
    <w:p w:rsidR="00A35A44" w:rsidRPr="00A35A44" w:rsidRDefault="00A35A44" w:rsidP="00A35A44">
      <w:pPr>
        <w:rPr>
          <w:rFonts w:ascii="Arial" w:hAnsi="Arial" w:cs="Arial"/>
          <w:sz w:val="20"/>
          <w:szCs w:val="20"/>
        </w:rPr>
      </w:pPr>
      <w:r w:rsidRPr="00A35A44">
        <w:rPr>
          <w:rFonts w:ascii="Arial" w:hAnsi="Arial" w:cs="Arial"/>
          <w:sz w:val="20"/>
          <w:szCs w:val="20"/>
        </w:rPr>
        <w:t>• Neklaďte ani nepoužívajte výrobok na horúcich povrchoch (napr. Varnej dosky a pod.) Alebo v blízkosti horákov plynu, aby nedošlo k poškodeniu jeho vonkajšieho plášťa.</w:t>
      </w:r>
    </w:p>
    <w:p w:rsidR="00A35A44" w:rsidRPr="00A35A44" w:rsidRDefault="00A35A44" w:rsidP="00A35A44">
      <w:pPr>
        <w:rPr>
          <w:rFonts w:ascii="Arial" w:hAnsi="Arial" w:cs="Arial"/>
          <w:sz w:val="20"/>
          <w:szCs w:val="20"/>
        </w:rPr>
      </w:pPr>
      <w:r w:rsidRPr="00A35A44">
        <w:rPr>
          <w:rFonts w:ascii="Arial" w:hAnsi="Arial" w:cs="Arial"/>
          <w:sz w:val="20"/>
          <w:szCs w:val="20"/>
        </w:rPr>
        <w:t>• Pozor! Vonkajšie povrchy výrobku sú počas prevádzky veľmi horúce. Hrozí nebezpečenstvo popálenia!</w:t>
      </w:r>
    </w:p>
    <w:p w:rsidR="00A35A44" w:rsidRPr="00A35A44" w:rsidRDefault="00A35A44" w:rsidP="00A35A44">
      <w:pPr>
        <w:rPr>
          <w:rFonts w:ascii="Arial" w:hAnsi="Arial" w:cs="Arial"/>
          <w:sz w:val="20"/>
          <w:szCs w:val="20"/>
        </w:rPr>
      </w:pPr>
      <w:r w:rsidRPr="00A35A44">
        <w:rPr>
          <w:rFonts w:ascii="Arial" w:hAnsi="Arial" w:cs="Arial"/>
          <w:sz w:val="20"/>
          <w:szCs w:val="20"/>
        </w:rPr>
        <w:t>• Pred použitím skontrolujte celý výrobok vrátane jeho prípadného príslušenstva, či neobsahuje chyby, ktoré by mohli ovplyvniť bezpečnosť jeho používaní Deti sa nesmú s výrobkom hrať.</w:t>
      </w:r>
    </w:p>
    <w:p w:rsidR="00A35A44" w:rsidRPr="00A35A44" w:rsidRDefault="00A35A44" w:rsidP="00A35A44">
      <w:pPr>
        <w:rPr>
          <w:rFonts w:ascii="Arial" w:hAnsi="Arial" w:cs="Arial"/>
          <w:sz w:val="20"/>
          <w:szCs w:val="20"/>
        </w:rPr>
      </w:pPr>
      <w:r w:rsidRPr="00A35A44">
        <w:rPr>
          <w:rFonts w:ascii="Arial" w:hAnsi="Arial" w:cs="Arial"/>
          <w:sz w:val="20"/>
          <w:szCs w:val="20"/>
        </w:rPr>
        <w:t>• Čistenie a údržbu nesmú vykonávať deti. Možné je to iba v prípade, že sú staršie ako 8 rokov a pod dozorom.</w:t>
      </w:r>
    </w:p>
    <w:p w:rsidR="00A35A44" w:rsidRPr="00A35A44" w:rsidRDefault="00A35A44" w:rsidP="00A35A44">
      <w:pPr>
        <w:rPr>
          <w:rFonts w:ascii="Arial" w:hAnsi="Arial" w:cs="Arial"/>
          <w:sz w:val="20"/>
          <w:szCs w:val="20"/>
        </w:rPr>
      </w:pPr>
      <w:r w:rsidRPr="00A35A44">
        <w:rPr>
          <w:rFonts w:ascii="Arial" w:hAnsi="Arial" w:cs="Arial"/>
          <w:sz w:val="20"/>
          <w:szCs w:val="20"/>
        </w:rPr>
        <w:t>• Deti mladšie ako 8 rokov sa musí držať v bezpečnej vzdialenosti od výrobku a jeho prípojky.</w:t>
      </w:r>
    </w:p>
    <w:p w:rsidR="00A35A44" w:rsidRPr="00A35A44" w:rsidRDefault="00A35A44" w:rsidP="00A35A44">
      <w:pPr>
        <w:rPr>
          <w:rFonts w:ascii="Arial" w:hAnsi="Arial" w:cs="Arial"/>
          <w:sz w:val="20"/>
          <w:szCs w:val="20"/>
        </w:rPr>
      </w:pPr>
      <w:r w:rsidRPr="00A35A44">
        <w:rPr>
          <w:rFonts w:ascii="Arial" w:hAnsi="Arial" w:cs="Arial"/>
          <w:sz w:val="20"/>
          <w:szCs w:val="20"/>
        </w:rPr>
        <w:t>• Obalový materiál nenechávajte v dosahu detí. Hrozí nebezpečenstvo udusenia!</w:t>
      </w:r>
    </w:p>
    <w:p w:rsidR="00A35A44" w:rsidRPr="00A35A44" w:rsidRDefault="00A35A44" w:rsidP="00A35A44">
      <w:pPr>
        <w:rPr>
          <w:rFonts w:ascii="Arial" w:hAnsi="Arial" w:cs="Arial"/>
          <w:sz w:val="20"/>
          <w:szCs w:val="20"/>
        </w:rPr>
      </w:pPr>
      <w:r w:rsidRPr="00A35A44">
        <w:rPr>
          <w:rFonts w:ascii="Arial" w:hAnsi="Arial" w:cs="Arial"/>
          <w:sz w:val="20"/>
          <w:szCs w:val="20"/>
        </w:rPr>
        <w:t>• Deti sa nesmú s výrobkom hrať.</w:t>
      </w:r>
    </w:p>
    <w:p w:rsidR="00A35A44" w:rsidRPr="00A35A44" w:rsidRDefault="00A35A44" w:rsidP="00A35A44">
      <w:pPr>
        <w:rPr>
          <w:rFonts w:ascii="Arial" w:hAnsi="Arial" w:cs="Arial"/>
          <w:sz w:val="20"/>
          <w:szCs w:val="20"/>
        </w:rPr>
      </w:pPr>
      <w:r w:rsidRPr="00A35A44">
        <w:rPr>
          <w:rFonts w:ascii="Arial" w:hAnsi="Arial" w:cs="Arial"/>
          <w:sz w:val="20"/>
          <w:szCs w:val="20"/>
        </w:rPr>
        <w:t>• Čistenie a údržbu nesmú vykonávať deti. Možné je to iba v prípade, že sú staršie ako 8 rokov a pod dozorom.</w:t>
      </w:r>
    </w:p>
    <w:p w:rsidR="00A35A44" w:rsidRPr="00A35A44" w:rsidRDefault="00A35A44" w:rsidP="00A35A44">
      <w:pPr>
        <w:rPr>
          <w:rFonts w:ascii="Arial" w:hAnsi="Arial" w:cs="Arial"/>
          <w:sz w:val="20"/>
          <w:szCs w:val="20"/>
        </w:rPr>
      </w:pPr>
      <w:r w:rsidRPr="00A35A44">
        <w:rPr>
          <w:rFonts w:ascii="Arial" w:hAnsi="Arial" w:cs="Arial"/>
          <w:sz w:val="20"/>
          <w:szCs w:val="20"/>
        </w:rPr>
        <w:t>• Deti mladšie ako 8 rokov sa musí držať v bezpečnej vzdialenosti od výrobku a jeho prípojky.</w:t>
      </w:r>
    </w:p>
    <w:p w:rsidR="00A35A44" w:rsidRPr="00A35A44" w:rsidRDefault="00A35A44" w:rsidP="00A35A44">
      <w:pPr>
        <w:rPr>
          <w:rFonts w:ascii="Arial" w:hAnsi="Arial" w:cs="Arial"/>
          <w:sz w:val="20"/>
          <w:szCs w:val="20"/>
        </w:rPr>
      </w:pPr>
      <w:r w:rsidRPr="00A35A44">
        <w:rPr>
          <w:rFonts w:ascii="Arial" w:hAnsi="Arial" w:cs="Arial"/>
          <w:sz w:val="20"/>
          <w:szCs w:val="20"/>
        </w:rPr>
        <w:t>• Obalový materiál nenechávajte v dosahu detí. Hrozí nebezpečenstvo udusenia!</w:t>
      </w:r>
    </w:p>
    <w:p w:rsidR="00A35A44" w:rsidRPr="00A35A44" w:rsidRDefault="00A35A44" w:rsidP="00A35A44">
      <w:pPr>
        <w:rPr>
          <w:rFonts w:ascii="Arial" w:hAnsi="Arial" w:cs="Arial"/>
          <w:sz w:val="20"/>
          <w:szCs w:val="20"/>
        </w:rPr>
      </w:pPr>
      <w:r w:rsidRPr="00A35A44">
        <w:rPr>
          <w:rFonts w:ascii="Arial" w:hAnsi="Arial" w:cs="Arial"/>
          <w:sz w:val="20"/>
          <w:szCs w:val="20"/>
        </w:rPr>
        <w:t>• Výrobok umiestňujte na žiaruvzdorný povrch.</w:t>
      </w:r>
    </w:p>
    <w:p w:rsidR="00A35A44" w:rsidRPr="00A35A44" w:rsidRDefault="00A35A44" w:rsidP="00A35A44">
      <w:pPr>
        <w:rPr>
          <w:rFonts w:ascii="Arial" w:hAnsi="Arial" w:cs="Arial"/>
          <w:sz w:val="20"/>
          <w:szCs w:val="20"/>
        </w:rPr>
      </w:pPr>
      <w:r w:rsidRPr="00A35A44">
        <w:rPr>
          <w:rFonts w:ascii="Arial" w:hAnsi="Arial" w:cs="Arial"/>
          <w:sz w:val="20"/>
          <w:szCs w:val="20"/>
        </w:rPr>
        <w:t>• Neklaďte ani nepoužívajte výrobok na horúcich povrchoch (napr. Varnej dosky a pod.) Alebo v blízkosti horákov plynu, aby nedošlo k poškodeniu jeho vonkajšieho plášťa.</w:t>
      </w:r>
    </w:p>
    <w:p w:rsidR="00A35A44" w:rsidRPr="00A35A44" w:rsidRDefault="00A35A44" w:rsidP="00A35A44">
      <w:pPr>
        <w:rPr>
          <w:rFonts w:ascii="Arial" w:hAnsi="Arial" w:cs="Arial"/>
          <w:sz w:val="20"/>
          <w:szCs w:val="20"/>
        </w:rPr>
      </w:pPr>
      <w:r w:rsidRPr="00A35A44">
        <w:rPr>
          <w:rFonts w:ascii="Arial" w:hAnsi="Arial" w:cs="Arial"/>
          <w:sz w:val="20"/>
          <w:szCs w:val="20"/>
        </w:rPr>
        <w:t>• Pozor! Vonkajšie povrchy výrobku sú počas prevádzky veľmi horúce. Hrozí nebezpečenstvo popálenia!</w:t>
      </w:r>
    </w:p>
    <w:p w:rsidR="00A35A44" w:rsidRPr="00A35A44" w:rsidRDefault="00A35A44" w:rsidP="00A35A44">
      <w:pPr>
        <w:rPr>
          <w:rFonts w:ascii="Arial" w:hAnsi="Arial" w:cs="Arial"/>
          <w:sz w:val="20"/>
          <w:szCs w:val="20"/>
        </w:rPr>
      </w:pPr>
      <w:r w:rsidRPr="00A35A44">
        <w:rPr>
          <w:rFonts w:ascii="Arial" w:hAnsi="Arial" w:cs="Arial"/>
          <w:sz w:val="20"/>
          <w:szCs w:val="20"/>
        </w:rPr>
        <w:t>• Pred použitím skontrolujte celý výrobok vrátane jeho prípadného príslušenstva, či neobsahuje chyby, ktoré by mohli ovplyvniť bezpečnosť jeho používania. Ak výrobok napríklad spadne na zem, alebo bol odpojený zo siete ťahaním za kábel, zvonku nemusí byť zrejmé žiadne viditeľné poškodenia. V prípade výskytu vád výrobok nesprevádzkuje.</w:t>
      </w:r>
    </w:p>
    <w:p w:rsidR="00A35A44" w:rsidRPr="00A35A44" w:rsidRDefault="00A35A44" w:rsidP="00A35A44">
      <w:pPr>
        <w:rPr>
          <w:rFonts w:ascii="Arial" w:hAnsi="Arial" w:cs="Arial"/>
          <w:sz w:val="20"/>
          <w:szCs w:val="20"/>
        </w:rPr>
      </w:pPr>
      <w:r w:rsidRPr="00A35A44">
        <w:rPr>
          <w:rFonts w:ascii="Arial" w:hAnsi="Arial" w:cs="Arial"/>
          <w:sz w:val="20"/>
          <w:szCs w:val="20"/>
        </w:rPr>
        <w:t>• prepojovací kábel sa nesmie dotýkať horúcich častí výrobku.</w:t>
      </w:r>
    </w:p>
    <w:p w:rsidR="00A35A44" w:rsidRPr="00A35A44" w:rsidRDefault="00A35A44" w:rsidP="00A35A44">
      <w:pPr>
        <w:rPr>
          <w:rFonts w:ascii="Arial" w:hAnsi="Arial" w:cs="Arial"/>
          <w:sz w:val="20"/>
          <w:szCs w:val="20"/>
        </w:rPr>
      </w:pPr>
      <w:r w:rsidRPr="00A35A44">
        <w:rPr>
          <w:rFonts w:ascii="Arial" w:hAnsi="Arial" w:cs="Arial"/>
          <w:sz w:val="20"/>
          <w:szCs w:val="20"/>
        </w:rPr>
        <w:t>• Kábel nenechávajte visieť voľne dole.</w:t>
      </w:r>
    </w:p>
    <w:p w:rsidR="00A35A44" w:rsidRPr="00A35A44" w:rsidRDefault="00A35A44" w:rsidP="00A35A44">
      <w:pPr>
        <w:rPr>
          <w:rFonts w:ascii="Arial" w:hAnsi="Arial" w:cs="Arial"/>
          <w:sz w:val="20"/>
          <w:szCs w:val="20"/>
        </w:rPr>
      </w:pPr>
      <w:r w:rsidRPr="00A35A44">
        <w:rPr>
          <w:rFonts w:ascii="Arial" w:hAnsi="Arial" w:cs="Arial"/>
          <w:sz w:val="20"/>
          <w:szCs w:val="20"/>
        </w:rPr>
        <w:t>• Výrobok nikdy nepoužívajte bez dozoru.</w:t>
      </w:r>
    </w:p>
    <w:p w:rsidR="00A35A44" w:rsidRPr="00A35A44" w:rsidRDefault="00A35A44" w:rsidP="00A35A44">
      <w:pPr>
        <w:rPr>
          <w:rFonts w:ascii="Arial" w:hAnsi="Arial" w:cs="Arial"/>
          <w:sz w:val="20"/>
          <w:szCs w:val="20"/>
        </w:rPr>
      </w:pPr>
      <w:r w:rsidRPr="00A35A44">
        <w:rPr>
          <w:rFonts w:ascii="Arial" w:hAnsi="Arial" w:cs="Arial"/>
          <w:sz w:val="20"/>
          <w:szCs w:val="20"/>
        </w:rPr>
        <w:t>• Počas prevádzky výrobku nikdy nezakrývajte otvory na opekanie.</w:t>
      </w:r>
    </w:p>
    <w:p w:rsidR="00A35A44" w:rsidRPr="00A35A44" w:rsidRDefault="00A35A44" w:rsidP="00A35A44">
      <w:pPr>
        <w:rPr>
          <w:rFonts w:ascii="Arial" w:hAnsi="Arial" w:cs="Arial"/>
          <w:sz w:val="20"/>
          <w:szCs w:val="20"/>
        </w:rPr>
      </w:pPr>
      <w:r w:rsidRPr="00A35A44">
        <w:rPr>
          <w:rFonts w:ascii="Arial" w:hAnsi="Arial" w:cs="Arial"/>
          <w:sz w:val="20"/>
          <w:szCs w:val="20"/>
        </w:rPr>
        <w:t>• Nikdy nestrkajte prsty alebo predmety (napr. Vidličku, nôž a pod.) Do otvorov na opekanie, vykurovacie články sú pod napätím.</w:t>
      </w:r>
    </w:p>
    <w:p w:rsidR="00A35A44" w:rsidRPr="00A35A44" w:rsidRDefault="00A35A44" w:rsidP="00A35A44">
      <w:pPr>
        <w:rPr>
          <w:rFonts w:ascii="Arial" w:hAnsi="Arial" w:cs="Arial"/>
          <w:sz w:val="20"/>
          <w:szCs w:val="20"/>
        </w:rPr>
      </w:pPr>
      <w:r w:rsidRPr="00A35A44">
        <w:rPr>
          <w:rFonts w:ascii="Arial" w:hAnsi="Arial" w:cs="Arial"/>
          <w:sz w:val="20"/>
          <w:szCs w:val="20"/>
        </w:rPr>
        <w:t>• Zástrčku vyťahujte:</w:t>
      </w:r>
    </w:p>
    <w:p w:rsidR="00A35A44" w:rsidRPr="00A35A44" w:rsidRDefault="00A35A44" w:rsidP="00A35A44">
      <w:pPr>
        <w:rPr>
          <w:rFonts w:ascii="Arial" w:hAnsi="Arial" w:cs="Arial"/>
          <w:sz w:val="20"/>
          <w:szCs w:val="20"/>
        </w:rPr>
      </w:pPr>
      <w:r w:rsidRPr="00A35A44">
        <w:rPr>
          <w:rFonts w:ascii="Arial" w:hAnsi="Arial" w:cs="Arial"/>
          <w:sz w:val="20"/>
          <w:szCs w:val="20"/>
        </w:rPr>
        <w:t>- po každom použití,</w:t>
      </w:r>
    </w:p>
    <w:p w:rsidR="00A35A44" w:rsidRPr="00A35A44" w:rsidRDefault="00A35A44" w:rsidP="00A35A44">
      <w:pPr>
        <w:rPr>
          <w:rFonts w:ascii="Arial" w:hAnsi="Arial" w:cs="Arial"/>
          <w:sz w:val="20"/>
          <w:szCs w:val="20"/>
        </w:rPr>
      </w:pPr>
      <w:r w:rsidRPr="00A35A44">
        <w:rPr>
          <w:rFonts w:ascii="Arial" w:hAnsi="Arial" w:cs="Arial"/>
          <w:sz w:val="20"/>
          <w:szCs w:val="20"/>
        </w:rPr>
        <w:t>- pri poruchách počas prevádzky,</w:t>
      </w:r>
    </w:p>
    <w:p w:rsidR="00A35A44" w:rsidRPr="00A35A44" w:rsidRDefault="00A35A44" w:rsidP="00A35A44">
      <w:pPr>
        <w:rPr>
          <w:rFonts w:ascii="Arial" w:hAnsi="Arial" w:cs="Arial"/>
          <w:sz w:val="20"/>
          <w:szCs w:val="20"/>
        </w:rPr>
      </w:pPr>
      <w:r w:rsidRPr="00A35A44">
        <w:rPr>
          <w:rFonts w:ascii="Arial" w:hAnsi="Arial" w:cs="Arial"/>
          <w:sz w:val="20"/>
          <w:szCs w:val="20"/>
        </w:rPr>
        <w:t>- pred každým čistením výrobku.</w:t>
      </w:r>
    </w:p>
    <w:p w:rsidR="00A35A44" w:rsidRPr="00A35A44" w:rsidRDefault="00A35A44" w:rsidP="00A35A44">
      <w:pPr>
        <w:rPr>
          <w:rFonts w:ascii="Arial" w:hAnsi="Arial" w:cs="Arial"/>
          <w:sz w:val="20"/>
          <w:szCs w:val="20"/>
        </w:rPr>
      </w:pPr>
      <w:r w:rsidRPr="00A35A44">
        <w:rPr>
          <w:rFonts w:ascii="Arial" w:hAnsi="Arial" w:cs="Arial"/>
          <w:sz w:val="20"/>
          <w:szCs w:val="20"/>
        </w:rPr>
        <w:t>• Zástrčku neodpájajte zo zásuvky pomocou kábla, ale priamo uchopením zástrčky.</w:t>
      </w:r>
    </w:p>
    <w:p w:rsidR="00A35A44" w:rsidRPr="00A35A44" w:rsidRDefault="00A35A44" w:rsidP="00A35A44">
      <w:pPr>
        <w:rPr>
          <w:rFonts w:ascii="Arial" w:hAnsi="Arial" w:cs="Arial"/>
          <w:sz w:val="20"/>
          <w:szCs w:val="20"/>
        </w:rPr>
      </w:pPr>
      <w:r w:rsidRPr="00A35A44">
        <w:rPr>
          <w:rFonts w:ascii="Arial" w:hAnsi="Arial" w:cs="Arial"/>
          <w:sz w:val="20"/>
          <w:szCs w:val="20"/>
        </w:rPr>
        <w:t>• Ak je výrobok zle obsluhovaný, alebo je používaný na iné ako na to určeným účely, nemožno prevziať zodpovednosť za prípadné vzniknuté škody.</w:t>
      </w:r>
    </w:p>
    <w:p w:rsidR="00A35A44" w:rsidRPr="00A35A44" w:rsidRDefault="00A35A44" w:rsidP="00A35A44">
      <w:pPr>
        <w:rPr>
          <w:rFonts w:ascii="Arial" w:hAnsi="Arial" w:cs="Arial"/>
          <w:b/>
          <w:sz w:val="20"/>
          <w:szCs w:val="20"/>
        </w:rPr>
      </w:pPr>
      <w:r w:rsidRPr="00A35A44">
        <w:rPr>
          <w:rFonts w:ascii="Arial" w:hAnsi="Arial" w:cs="Arial"/>
          <w:b/>
          <w:sz w:val="20"/>
          <w:szCs w:val="20"/>
        </w:rPr>
        <w:t>Obsluha hriankovača</w:t>
      </w:r>
    </w:p>
    <w:p w:rsidR="00A35A44" w:rsidRPr="00A35A44" w:rsidRDefault="00A35A44" w:rsidP="00A35A44">
      <w:pPr>
        <w:rPr>
          <w:rFonts w:ascii="Arial" w:hAnsi="Arial" w:cs="Arial"/>
          <w:sz w:val="20"/>
          <w:szCs w:val="20"/>
        </w:rPr>
      </w:pPr>
      <w:r w:rsidRPr="00A35A44">
        <w:rPr>
          <w:rFonts w:ascii="Arial" w:hAnsi="Arial" w:cs="Arial"/>
          <w:sz w:val="20"/>
          <w:szCs w:val="20"/>
        </w:rPr>
        <w:t>Všeobecné upozornenia</w:t>
      </w:r>
    </w:p>
    <w:p w:rsidR="00A35A44" w:rsidRPr="00A35A44" w:rsidRDefault="00A35A44" w:rsidP="00A35A44">
      <w:pPr>
        <w:rPr>
          <w:rFonts w:ascii="Arial" w:hAnsi="Arial" w:cs="Arial"/>
          <w:sz w:val="20"/>
          <w:szCs w:val="20"/>
        </w:rPr>
      </w:pPr>
      <w:r w:rsidRPr="00A35A44">
        <w:rPr>
          <w:rFonts w:ascii="Arial" w:hAnsi="Arial" w:cs="Arial"/>
          <w:sz w:val="20"/>
          <w:szCs w:val="20"/>
        </w:rPr>
        <w:t>• Pozor: Páčka zaklapne iba v prípade, že je hriankovač zapojený do siete!</w:t>
      </w:r>
    </w:p>
    <w:p w:rsidR="00A35A44" w:rsidRPr="00A35A44" w:rsidRDefault="00A35A44" w:rsidP="00A35A44">
      <w:pPr>
        <w:rPr>
          <w:rFonts w:ascii="Arial" w:hAnsi="Arial" w:cs="Arial"/>
          <w:sz w:val="20"/>
          <w:szCs w:val="20"/>
        </w:rPr>
      </w:pPr>
      <w:r w:rsidRPr="00A35A44">
        <w:rPr>
          <w:rFonts w:ascii="Arial" w:hAnsi="Arial" w:cs="Arial"/>
          <w:sz w:val="20"/>
          <w:szCs w:val="20"/>
        </w:rPr>
        <w:t>• Nevkladajte príliš tenké alebo naopak príliš hrubé plátky chleba, mohli by vo vnútri uviaznuť. Plátky musí byť silné najviac 14 mm.</w:t>
      </w:r>
    </w:p>
    <w:p w:rsidR="00A35A44" w:rsidRPr="00A35A44" w:rsidRDefault="00A35A44" w:rsidP="00A35A44">
      <w:pPr>
        <w:rPr>
          <w:rFonts w:ascii="Arial" w:hAnsi="Arial" w:cs="Arial"/>
          <w:sz w:val="20"/>
          <w:szCs w:val="20"/>
        </w:rPr>
      </w:pPr>
      <w:r w:rsidRPr="00A35A44">
        <w:rPr>
          <w:rFonts w:ascii="Arial" w:hAnsi="Arial" w:cs="Arial"/>
          <w:sz w:val="20"/>
          <w:szCs w:val="20"/>
        </w:rPr>
        <w:t>• Pri poruche a čistení výrobku najprv vytiahnite zástrčku zo zásuvky!</w:t>
      </w:r>
    </w:p>
    <w:p w:rsidR="00A35A44" w:rsidRPr="00A35A44" w:rsidRDefault="00A35A44" w:rsidP="00A35A44">
      <w:pPr>
        <w:rPr>
          <w:rFonts w:ascii="Arial" w:hAnsi="Arial" w:cs="Arial"/>
          <w:sz w:val="20"/>
          <w:szCs w:val="20"/>
        </w:rPr>
      </w:pPr>
      <w:r w:rsidRPr="00A35A44">
        <w:rPr>
          <w:rFonts w:ascii="Arial" w:hAnsi="Arial" w:cs="Arial"/>
          <w:sz w:val="20"/>
          <w:szCs w:val="20"/>
        </w:rPr>
        <w:t>• Uviaznutie plátky chleba odstráňte pomocou tupých drevených pomôcok. Pritom sa nedotýkajte výhrevného telesa.</w:t>
      </w:r>
    </w:p>
    <w:p w:rsidR="00A35A44" w:rsidRPr="00A35A44" w:rsidRDefault="00A35A44" w:rsidP="00A35A44">
      <w:pPr>
        <w:rPr>
          <w:rFonts w:ascii="Arial" w:hAnsi="Arial" w:cs="Arial"/>
          <w:b/>
          <w:sz w:val="20"/>
          <w:szCs w:val="20"/>
        </w:rPr>
      </w:pPr>
      <w:r w:rsidRPr="00A35A44">
        <w:rPr>
          <w:rFonts w:ascii="Arial" w:hAnsi="Arial" w:cs="Arial"/>
          <w:b/>
          <w:sz w:val="20"/>
          <w:szCs w:val="20"/>
        </w:rPr>
        <w:t>Pred prvým uvedením do prevádzky</w:t>
      </w:r>
    </w:p>
    <w:p w:rsidR="00A35A44" w:rsidRPr="00A35A44" w:rsidRDefault="00A35A44" w:rsidP="00A35A44">
      <w:pPr>
        <w:rPr>
          <w:rFonts w:ascii="Arial" w:hAnsi="Arial" w:cs="Arial"/>
          <w:sz w:val="20"/>
          <w:szCs w:val="20"/>
        </w:rPr>
      </w:pPr>
      <w:r w:rsidRPr="00A35A44">
        <w:rPr>
          <w:rFonts w:ascii="Arial" w:hAnsi="Arial" w:cs="Arial"/>
          <w:sz w:val="20"/>
          <w:szCs w:val="20"/>
        </w:rPr>
        <w:t>• Hriankovač očistite (viď "Čistenie a údržba").</w:t>
      </w:r>
    </w:p>
    <w:p w:rsidR="00A35A44" w:rsidRPr="00A35A44" w:rsidRDefault="00A35A44" w:rsidP="00A35A44">
      <w:pPr>
        <w:rPr>
          <w:rFonts w:ascii="Arial" w:hAnsi="Arial" w:cs="Arial"/>
          <w:sz w:val="20"/>
          <w:szCs w:val="20"/>
        </w:rPr>
      </w:pPr>
      <w:r w:rsidRPr="00A35A44">
        <w:rPr>
          <w:rFonts w:ascii="Arial" w:hAnsi="Arial" w:cs="Arial"/>
          <w:sz w:val="20"/>
          <w:szCs w:val="20"/>
        </w:rPr>
        <w:t>• Zapnite hriankovač bez vložených plátkov chleba najmenej päťkrát, pričom nastavte otočný regulátor na maximum.</w:t>
      </w:r>
    </w:p>
    <w:p w:rsidR="00A35A44" w:rsidRPr="00A35A44" w:rsidRDefault="00A35A44" w:rsidP="00A35A44">
      <w:pPr>
        <w:rPr>
          <w:rFonts w:ascii="Arial" w:hAnsi="Arial" w:cs="Arial"/>
          <w:sz w:val="20"/>
          <w:szCs w:val="20"/>
        </w:rPr>
      </w:pPr>
      <w:r w:rsidRPr="00A35A44">
        <w:rPr>
          <w:rFonts w:ascii="Arial" w:hAnsi="Arial" w:cs="Arial"/>
          <w:sz w:val="20"/>
          <w:szCs w:val="20"/>
        </w:rPr>
        <w:t>• Medzi vypnutím a ďalším zapnutím nechajte hriankovač vychladnúť.</w:t>
      </w:r>
    </w:p>
    <w:p w:rsidR="00A35A44" w:rsidRPr="00A35A44" w:rsidRDefault="00A35A44" w:rsidP="00A35A44">
      <w:pPr>
        <w:rPr>
          <w:rFonts w:ascii="Arial" w:hAnsi="Arial" w:cs="Arial"/>
          <w:sz w:val="20"/>
          <w:szCs w:val="20"/>
        </w:rPr>
      </w:pPr>
      <w:r w:rsidRPr="00A35A44">
        <w:rPr>
          <w:rFonts w:ascii="Arial" w:hAnsi="Arial" w:cs="Arial"/>
          <w:sz w:val="20"/>
          <w:szCs w:val="20"/>
        </w:rPr>
        <w:t>• Počas prvého použitia môžete ucítiť mierny zápach, ktorý onedlho odznie. Dbajte na dostatočnú cirkuláciu vzduchu pomocou otvorených okien, prípadne i balkónových dverí.</w:t>
      </w:r>
    </w:p>
    <w:p w:rsidR="00A35A44" w:rsidRPr="00A35A44" w:rsidRDefault="00A35A44" w:rsidP="00A35A44">
      <w:pPr>
        <w:rPr>
          <w:rFonts w:ascii="Arial" w:hAnsi="Arial" w:cs="Arial"/>
          <w:sz w:val="20"/>
          <w:szCs w:val="20"/>
        </w:rPr>
      </w:pPr>
      <w:r w:rsidRPr="00A35A44">
        <w:rPr>
          <w:rFonts w:ascii="Arial" w:hAnsi="Arial" w:cs="Arial"/>
          <w:sz w:val="20"/>
          <w:szCs w:val="20"/>
        </w:rPr>
        <w:t xml:space="preserve">Automatické vypnutie Výrobok je vybavený funkciou automatického vypnutia. Vďaka nej sa vypne, keď sa v priebehu opekania plátok chleba v rošte zablokuje a nemožno ho vysunúť. V takomto prípade vytiahnite zástrčku zo zásuvky a plátok vyberte tak, ako je popísané v kapitole "Všeobecné </w:t>
      </w:r>
      <w:r w:rsidRPr="00A35A44">
        <w:rPr>
          <w:rFonts w:ascii="Arial" w:hAnsi="Arial" w:cs="Arial"/>
          <w:sz w:val="20"/>
          <w:szCs w:val="20"/>
        </w:rPr>
        <w:lastRenderedPageBreak/>
        <w:t>upozornenia".</w:t>
      </w:r>
    </w:p>
    <w:p w:rsidR="00A35A44" w:rsidRPr="00A35A44" w:rsidRDefault="00A35A44" w:rsidP="00A35A44">
      <w:pPr>
        <w:rPr>
          <w:rFonts w:ascii="Arial" w:hAnsi="Arial" w:cs="Arial"/>
          <w:sz w:val="20"/>
          <w:szCs w:val="20"/>
        </w:rPr>
      </w:pPr>
      <w:r w:rsidRPr="00A35A44">
        <w:rPr>
          <w:rFonts w:ascii="Arial" w:hAnsi="Arial" w:cs="Arial"/>
          <w:sz w:val="20"/>
          <w:szCs w:val="20"/>
        </w:rPr>
        <w:t>Nastavenie stupňa opečenia</w:t>
      </w:r>
    </w:p>
    <w:p w:rsidR="00A35A44" w:rsidRPr="00A35A44" w:rsidRDefault="00A35A44" w:rsidP="00A35A44">
      <w:pPr>
        <w:rPr>
          <w:rFonts w:ascii="Arial" w:hAnsi="Arial" w:cs="Arial"/>
          <w:sz w:val="20"/>
          <w:szCs w:val="20"/>
        </w:rPr>
      </w:pPr>
      <w:r w:rsidRPr="00A35A44">
        <w:rPr>
          <w:rFonts w:ascii="Arial" w:hAnsi="Arial" w:cs="Arial"/>
          <w:sz w:val="20"/>
          <w:szCs w:val="20"/>
        </w:rPr>
        <w:t>Požadovaný stupeň opečenia zvolíte pomocou otočného regulátora.</w:t>
      </w:r>
    </w:p>
    <w:p w:rsidR="00A35A44" w:rsidRPr="00A35A44" w:rsidRDefault="00A35A44" w:rsidP="00A35A44">
      <w:pPr>
        <w:rPr>
          <w:rFonts w:ascii="Arial" w:hAnsi="Arial" w:cs="Arial"/>
          <w:sz w:val="20"/>
          <w:szCs w:val="20"/>
        </w:rPr>
      </w:pPr>
      <w:r w:rsidRPr="00A35A44">
        <w:rPr>
          <w:rFonts w:ascii="Arial" w:hAnsi="Arial" w:cs="Arial"/>
          <w:sz w:val="20"/>
          <w:szCs w:val="20"/>
        </w:rPr>
        <w:t>Svetlejšie: Regulátor otočte doľava.</w:t>
      </w:r>
    </w:p>
    <w:p w:rsidR="00A35A44" w:rsidRPr="00A35A44" w:rsidRDefault="00A35A44" w:rsidP="00A35A44">
      <w:pPr>
        <w:rPr>
          <w:rFonts w:ascii="Arial" w:hAnsi="Arial" w:cs="Arial"/>
          <w:sz w:val="20"/>
          <w:szCs w:val="20"/>
        </w:rPr>
      </w:pPr>
      <w:r w:rsidRPr="00A35A44">
        <w:rPr>
          <w:rFonts w:ascii="Arial" w:hAnsi="Arial" w:cs="Arial"/>
          <w:sz w:val="20"/>
          <w:szCs w:val="20"/>
        </w:rPr>
        <w:t>Tmavšie: Regulátor otočte doprava.</w:t>
      </w:r>
    </w:p>
    <w:p w:rsidR="00A35A44" w:rsidRPr="00A35A44" w:rsidRDefault="00A35A44" w:rsidP="00A35A44">
      <w:pPr>
        <w:rPr>
          <w:rFonts w:ascii="Arial" w:hAnsi="Arial" w:cs="Arial"/>
          <w:sz w:val="20"/>
          <w:szCs w:val="20"/>
        </w:rPr>
      </w:pPr>
      <w:r w:rsidRPr="00A35A44">
        <w:rPr>
          <w:rFonts w:ascii="Arial" w:hAnsi="Arial" w:cs="Arial"/>
          <w:sz w:val="20"/>
          <w:szCs w:val="20"/>
        </w:rPr>
        <w:t>U hriankového chleba odporúčame zvoliť stupeň opečenia 4.</w:t>
      </w:r>
    </w:p>
    <w:p w:rsidR="00A35A44" w:rsidRPr="00A35A44" w:rsidRDefault="00A35A44" w:rsidP="00A35A44">
      <w:pPr>
        <w:rPr>
          <w:rFonts w:ascii="Arial" w:hAnsi="Arial" w:cs="Arial"/>
          <w:b/>
          <w:sz w:val="20"/>
          <w:szCs w:val="20"/>
        </w:rPr>
      </w:pPr>
      <w:r w:rsidRPr="00A35A44">
        <w:rPr>
          <w:rFonts w:ascii="Arial" w:hAnsi="Arial" w:cs="Arial"/>
          <w:b/>
          <w:sz w:val="20"/>
          <w:szCs w:val="20"/>
        </w:rPr>
        <w:t>Prevádzka hriankovače</w:t>
      </w:r>
    </w:p>
    <w:p w:rsidR="00A35A44" w:rsidRPr="00A35A44" w:rsidRDefault="00A35A44" w:rsidP="00A35A44">
      <w:pPr>
        <w:rPr>
          <w:rFonts w:ascii="Arial" w:hAnsi="Arial" w:cs="Arial"/>
          <w:sz w:val="20"/>
          <w:szCs w:val="20"/>
        </w:rPr>
      </w:pPr>
      <w:r w:rsidRPr="00A35A44">
        <w:rPr>
          <w:rFonts w:ascii="Arial" w:hAnsi="Arial" w:cs="Arial"/>
          <w:sz w:val="20"/>
          <w:szCs w:val="20"/>
        </w:rPr>
        <w:t>• Zástrčku zapojte do zásuvky.</w:t>
      </w:r>
    </w:p>
    <w:p w:rsidR="00A35A44" w:rsidRPr="00A35A44" w:rsidRDefault="00A35A44" w:rsidP="00A35A44">
      <w:pPr>
        <w:rPr>
          <w:rFonts w:ascii="Arial" w:hAnsi="Arial" w:cs="Arial"/>
          <w:sz w:val="20"/>
          <w:szCs w:val="20"/>
        </w:rPr>
      </w:pPr>
      <w:r w:rsidRPr="00A35A44">
        <w:rPr>
          <w:rFonts w:ascii="Arial" w:hAnsi="Arial" w:cs="Arial"/>
          <w:sz w:val="20"/>
          <w:szCs w:val="20"/>
        </w:rPr>
        <w:t>• Po zvolení požadovaného stupňa opečenia vložte plátky chleba do otvorov s roštom a páčku stlačte dole.</w:t>
      </w:r>
    </w:p>
    <w:p w:rsidR="00A35A44" w:rsidRPr="00A35A44" w:rsidRDefault="00A35A44" w:rsidP="00A35A44">
      <w:pPr>
        <w:rPr>
          <w:rFonts w:ascii="Arial" w:hAnsi="Arial" w:cs="Arial"/>
          <w:sz w:val="20"/>
          <w:szCs w:val="20"/>
        </w:rPr>
      </w:pPr>
      <w:r w:rsidRPr="00A35A44">
        <w:rPr>
          <w:rFonts w:ascii="Arial" w:hAnsi="Arial" w:cs="Arial"/>
          <w:sz w:val="20"/>
          <w:szCs w:val="20"/>
        </w:rPr>
        <w:t>• Rozsvieti sa tlačidlo pre vysunutie toastov ().</w:t>
      </w:r>
    </w:p>
    <w:p w:rsidR="00A35A44" w:rsidRPr="00A35A44" w:rsidRDefault="00A35A44" w:rsidP="00A35A44">
      <w:pPr>
        <w:rPr>
          <w:rFonts w:ascii="Arial" w:hAnsi="Arial" w:cs="Arial"/>
          <w:sz w:val="20"/>
          <w:szCs w:val="20"/>
        </w:rPr>
      </w:pPr>
      <w:r w:rsidRPr="00A35A44">
        <w:rPr>
          <w:rFonts w:ascii="Arial" w:hAnsi="Arial" w:cs="Arial"/>
          <w:sz w:val="20"/>
          <w:szCs w:val="20"/>
        </w:rPr>
        <w:t>• Keď je dosiahnutý zvoleného stupňa opečenia, hriankovač sa automaticky vypne a plátky chleba sa vysunú. Tlačidlo zhasne.</w:t>
      </w:r>
    </w:p>
    <w:p w:rsidR="00A35A44" w:rsidRPr="00A35A44" w:rsidRDefault="00A35A44" w:rsidP="00A35A44">
      <w:pPr>
        <w:rPr>
          <w:rFonts w:ascii="Arial" w:hAnsi="Arial" w:cs="Arial"/>
          <w:sz w:val="20"/>
          <w:szCs w:val="20"/>
        </w:rPr>
      </w:pPr>
      <w:r w:rsidRPr="00A35A44">
        <w:rPr>
          <w:rFonts w:ascii="Arial" w:hAnsi="Arial" w:cs="Arial"/>
          <w:sz w:val="20"/>
          <w:szCs w:val="20"/>
        </w:rPr>
        <w:t>• Ak sa chystáte opiecť viac toastov, než koľko sa ich zmestí do hriankovač naraz, počkajte po každom jednotlivom opečení cca 60 až 90 sekúnd a až potom vložte ďalší toasty. Vďaka tomu budú opečené rovnomerne.</w:t>
      </w:r>
    </w:p>
    <w:p w:rsidR="00A35A44" w:rsidRPr="00A35A44" w:rsidRDefault="00A35A44" w:rsidP="00A35A44">
      <w:pPr>
        <w:rPr>
          <w:rFonts w:ascii="Arial" w:hAnsi="Arial" w:cs="Arial"/>
          <w:sz w:val="20"/>
          <w:szCs w:val="20"/>
        </w:rPr>
      </w:pPr>
      <w:r w:rsidRPr="00A35A44">
        <w:rPr>
          <w:rFonts w:ascii="Arial" w:hAnsi="Arial" w:cs="Arial"/>
          <w:sz w:val="20"/>
          <w:szCs w:val="20"/>
        </w:rPr>
        <w:t>• Počas prevádzky nezakrývajte otvory s roštom!</w:t>
      </w:r>
    </w:p>
    <w:p w:rsidR="00A35A44" w:rsidRPr="00A35A44" w:rsidRDefault="00A35A44" w:rsidP="00A35A44">
      <w:pPr>
        <w:rPr>
          <w:rFonts w:ascii="Arial" w:hAnsi="Arial" w:cs="Arial"/>
          <w:sz w:val="20"/>
          <w:szCs w:val="20"/>
        </w:rPr>
      </w:pPr>
      <w:r w:rsidRPr="00A35A44">
        <w:rPr>
          <w:rFonts w:ascii="Arial" w:hAnsi="Arial" w:cs="Arial"/>
          <w:b/>
          <w:sz w:val="20"/>
          <w:szCs w:val="20"/>
        </w:rPr>
        <w:t>Funkcia rozmrazovania</w:t>
      </w:r>
      <w:r w:rsidRPr="00A35A44">
        <w:rPr>
          <w:rFonts w:ascii="Arial" w:hAnsi="Arial" w:cs="Arial"/>
          <w:sz w:val="20"/>
          <w:szCs w:val="20"/>
        </w:rPr>
        <w:t xml:space="preserve"> Pokiaľ chcete opiecť zmrznutý chlieb, zvoľte funkciu rozmrazenie (). Doba opečenie sa predĺži.</w:t>
      </w:r>
    </w:p>
    <w:p w:rsidR="00A35A44" w:rsidRPr="00A35A44" w:rsidRDefault="00A35A44" w:rsidP="00A35A44">
      <w:pPr>
        <w:rPr>
          <w:rFonts w:ascii="Arial" w:hAnsi="Arial" w:cs="Arial"/>
          <w:sz w:val="20"/>
          <w:szCs w:val="20"/>
        </w:rPr>
      </w:pPr>
      <w:r w:rsidRPr="00A35A44">
        <w:rPr>
          <w:rFonts w:ascii="Arial" w:hAnsi="Arial" w:cs="Arial"/>
          <w:sz w:val="20"/>
          <w:szCs w:val="20"/>
        </w:rPr>
        <w:t>Po začatí klasického opekania iba stlačte tlačidlo pre rozmrazenie, ktoré sa následne rozsvieti.</w:t>
      </w:r>
    </w:p>
    <w:p w:rsidR="00A35A44" w:rsidRPr="00A35A44" w:rsidRDefault="00A35A44" w:rsidP="00A35A44">
      <w:pPr>
        <w:rPr>
          <w:rFonts w:ascii="Arial" w:hAnsi="Arial" w:cs="Arial"/>
          <w:sz w:val="20"/>
          <w:szCs w:val="20"/>
        </w:rPr>
      </w:pPr>
      <w:r w:rsidRPr="00A35A44">
        <w:rPr>
          <w:rFonts w:ascii="Arial" w:hAnsi="Arial" w:cs="Arial"/>
          <w:b/>
          <w:sz w:val="20"/>
          <w:szCs w:val="20"/>
        </w:rPr>
        <w:t>Funkcia ohrievania</w:t>
      </w:r>
      <w:r w:rsidRPr="00A35A44">
        <w:rPr>
          <w:rFonts w:ascii="Arial" w:hAnsi="Arial" w:cs="Arial"/>
          <w:sz w:val="20"/>
          <w:szCs w:val="20"/>
        </w:rPr>
        <w:t xml:space="preserve"> Vďaka voľbe funkcie ohrievania () možno opečený chleba ohriať. Neohrievajte chleba namazaný maslom a pod.!</w:t>
      </w:r>
    </w:p>
    <w:p w:rsidR="00A35A44" w:rsidRPr="00A35A44" w:rsidRDefault="00A35A44" w:rsidP="00A35A44">
      <w:pPr>
        <w:rPr>
          <w:rFonts w:ascii="Arial" w:hAnsi="Arial" w:cs="Arial"/>
          <w:sz w:val="20"/>
          <w:szCs w:val="20"/>
        </w:rPr>
      </w:pPr>
      <w:r w:rsidRPr="00A35A44">
        <w:rPr>
          <w:rFonts w:ascii="Arial" w:hAnsi="Arial" w:cs="Arial"/>
          <w:sz w:val="20"/>
          <w:szCs w:val="20"/>
        </w:rPr>
        <w:t>Po začatí klasického opekania iba stlačte tlačidlo pre ohrievanie, ktoré sa následne rozsvieti.</w:t>
      </w:r>
    </w:p>
    <w:p w:rsidR="00A35A44" w:rsidRPr="00A35A44" w:rsidRDefault="00A35A44" w:rsidP="00A35A44">
      <w:pPr>
        <w:rPr>
          <w:rFonts w:ascii="Arial" w:hAnsi="Arial" w:cs="Arial"/>
          <w:sz w:val="20"/>
          <w:szCs w:val="20"/>
        </w:rPr>
      </w:pPr>
      <w:r w:rsidRPr="00A35A44">
        <w:rPr>
          <w:rFonts w:ascii="Arial" w:hAnsi="Arial" w:cs="Arial"/>
          <w:sz w:val="20"/>
          <w:szCs w:val="20"/>
        </w:rPr>
        <w:t>Prerušenie opekania Opekanie toastov prerušíte stlačením tlačidla pre ich vysunutie (). Hriankovač sa vypne a plátky chleba sa vysunú. Doteraz svietiace tlačidlo zhasne.</w:t>
      </w:r>
    </w:p>
    <w:p w:rsidR="00A35A44" w:rsidRPr="00A35A44" w:rsidRDefault="00A35A44" w:rsidP="00A35A44">
      <w:pPr>
        <w:rPr>
          <w:rFonts w:ascii="Arial" w:hAnsi="Arial" w:cs="Arial"/>
          <w:b/>
          <w:sz w:val="20"/>
          <w:szCs w:val="20"/>
        </w:rPr>
      </w:pPr>
      <w:r w:rsidRPr="00A35A44">
        <w:rPr>
          <w:rFonts w:ascii="Arial" w:hAnsi="Arial" w:cs="Arial"/>
          <w:b/>
          <w:sz w:val="20"/>
          <w:szCs w:val="20"/>
        </w:rPr>
        <w:t>Funkcia rozpekanie</w:t>
      </w:r>
    </w:p>
    <w:p w:rsidR="00A35A44" w:rsidRPr="00A35A44" w:rsidRDefault="00A35A44" w:rsidP="00A35A44">
      <w:pPr>
        <w:rPr>
          <w:rFonts w:ascii="Arial" w:hAnsi="Arial" w:cs="Arial"/>
          <w:sz w:val="20"/>
          <w:szCs w:val="20"/>
        </w:rPr>
      </w:pPr>
      <w:r w:rsidRPr="00A35A44">
        <w:rPr>
          <w:rFonts w:ascii="Arial" w:hAnsi="Arial" w:cs="Arial"/>
          <w:sz w:val="20"/>
          <w:szCs w:val="20"/>
        </w:rPr>
        <w:t>• Tlačidlo pre ovládanie nástavce posuňte úplne hore. Nástavec na pečivo sa vysunie.</w:t>
      </w:r>
    </w:p>
    <w:p w:rsidR="00A35A44" w:rsidRPr="00A35A44" w:rsidRDefault="00A35A44" w:rsidP="00A35A44">
      <w:pPr>
        <w:rPr>
          <w:rFonts w:ascii="Arial" w:hAnsi="Arial" w:cs="Arial"/>
          <w:sz w:val="20"/>
          <w:szCs w:val="20"/>
        </w:rPr>
      </w:pPr>
      <w:r w:rsidRPr="00A35A44">
        <w:rPr>
          <w:rFonts w:ascii="Arial" w:hAnsi="Arial" w:cs="Arial"/>
          <w:sz w:val="20"/>
          <w:szCs w:val="20"/>
        </w:rPr>
        <w:t>• Na nadstavec položte pečivo, na otočnom regulátore zvoľte stredné nastavenie a posunutím páčky dole hriankovač zapnite.</w:t>
      </w:r>
    </w:p>
    <w:p w:rsidR="00A35A44" w:rsidRPr="00A35A44" w:rsidRDefault="00A35A44" w:rsidP="00A35A44">
      <w:pPr>
        <w:rPr>
          <w:rFonts w:ascii="Arial" w:hAnsi="Arial" w:cs="Arial"/>
          <w:sz w:val="20"/>
          <w:szCs w:val="20"/>
        </w:rPr>
      </w:pPr>
      <w:r w:rsidRPr="00A35A44">
        <w:rPr>
          <w:rFonts w:ascii="Arial" w:hAnsi="Arial" w:cs="Arial"/>
          <w:sz w:val="20"/>
          <w:szCs w:val="20"/>
        </w:rPr>
        <w:t>• Po vypnutí hriankovače pečivo otočte na druhú stranu a hriankovač opäť zapnite.</w:t>
      </w:r>
    </w:p>
    <w:p w:rsidR="00A35A44" w:rsidRPr="00A35A44" w:rsidRDefault="00A35A44" w:rsidP="00A35A44">
      <w:pPr>
        <w:rPr>
          <w:rFonts w:ascii="Arial" w:hAnsi="Arial" w:cs="Arial"/>
          <w:sz w:val="20"/>
          <w:szCs w:val="20"/>
        </w:rPr>
      </w:pPr>
      <w:r w:rsidRPr="00A35A44">
        <w:rPr>
          <w:rFonts w:ascii="Arial" w:hAnsi="Arial" w:cs="Arial"/>
          <w:sz w:val="20"/>
          <w:szCs w:val="20"/>
        </w:rPr>
        <w:t>• Nadstavec zasuniete posunutím tlačidla smerom nadol. Nástavec potom opäť vodorovne leží na hriankovači.</w:t>
      </w:r>
    </w:p>
    <w:p w:rsidR="00A35A44" w:rsidRPr="00A35A44" w:rsidRDefault="00A35A44" w:rsidP="00A35A44">
      <w:pPr>
        <w:rPr>
          <w:rFonts w:ascii="Arial" w:hAnsi="Arial" w:cs="Arial"/>
          <w:sz w:val="20"/>
          <w:szCs w:val="20"/>
        </w:rPr>
      </w:pPr>
      <w:r w:rsidRPr="00A35A44">
        <w:rPr>
          <w:rFonts w:ascii="Arial" w:hAnsi="Arial" w:cs="Arial"/>
          <w:sz w:val="20"/>
          <w:szCs w:val="20"/>
        </w:rPr>
        <w:t>• Pečivo neklaďte priamo na otvory s roštom!</w:t>
      </w:r>
    </w:p>
    <w:p w:rsidR="00A35A44" w:rsidRPr="00A35A44" w:rsidRDefault="00A35A44" w:rsidP="00A35A44">
      <w:pPr>
        <w:rPr>
          <w:rFonts w:ascii="Arial" w:hAnsi="Arial" w:cs="Arial"/>
          <w:sz w:val="20"/>
          <w:szCs w:val="20"/>
        </w:rPr>
      </w:pPr>
      <w:r w:rsidRPr="00A35A44">
        <w:rPr>
          <w:rFonts w:ascii="Arial" w:hAnsi="Arial" w:cs="Arial"/>
          <w:b/>
          <w:sz w:val="20"/>
          <w:szCs w:val="20"/>
        </w:rPr>
        <w:t>Čistenie a údržba</w:t>
      </w:r>
      <w:r w:rsidRPr="00A35A44">
        <w:rPr>
          <w:rFonts w:ascii="Arial" w:hAnsi="Arial" w:cs="Arial"/>
          <w:sz w:val="20"/>
          <w:szCs w:val="20"/>
        </w:rPr>
        <w:t xml:space="preserve"> </w:t>
      </w:r>
    </w:p>
    <w:p w:rsidR="00A35A44" w:rsidRPr="00A35A44" w:rsidRDefault="00A35A44" w:rsidP="00A35A44">
      <w:pPr>
        <w:rPr>
          <w:rFonts w:ascii="Arial" w:hAnsi="Arial" w:cs="Arial"/>
          <w:sz w:val="20"/>
          <w:szCs w:val="20"/>
        </w:rPr>
      </w:pPr>
      <w:r w:rsidRPr="00A35A44">
        <w:rPr>
          <w:rFonts w:ascii="Arial" w:hAnsi="Arial" w:cs="Arial"/>
          <w:sz w:val="20"/>
          <w:szCs w:val="20"/>
        </w:rPr>
        <w:t>∙ Pred každým čistením odpojte výrobok zo siete a nechajte ho vychladnúť.</w:t>
      </w:r>
    </w:p>
    <w:p w:rsidR="00A35A44" w:rsidRPr="00A35A44" w:rsidRDefault="00A35A44" w:rsidP="00A35A44">
      <w:pPr>
        <w:rPr>
          <w:rFonts w:ascii="Arial" w:hAnsi="Arial" w:cs="Arial"/>
          <w:sz w:val="20"/>
          <w:szCs w:val="20"/>
        </w:rPr>
      </w:pPr>
      <w:r w:rsidRPr="00A35A44">
        <w:rPr>
          <w:rFonts w:ascii="Arial" w:hAnsi="Arial" w:cs="Arial"/>
          <w:sz w:val="20"/>
          <w:szCs w:val="20"/>
        </w:rPr>
        <w:t>∙ Z dôvodu elektrickej bezpečnosti nesmie byť výrobok ponorený do tekutiny, ani s ňou prísť akokoľvek do styku.</w:t>
      </w:r>
    </w:p>
    <w:p w:rsidR="00A35A44" w:rsidRPr="00A35A44" w:rsidRDefault="00A35A44" w:rsidP="00A35A44">
      <w:pPr>
        <w:rPr>
          <w:rFonts w:ascii="Arial" w:hAnsi="Arial" w:cs="Arial"/>
          <w:sz w:val="20"/>
          <w:szCs w:val="20"/>
        </w:rPr>
      </w:pPr>
      <w:r w:rsidRPr="00A35A44">
        <w:rPr>
          <w:rFonts w:ascii="Arial" w:hAnsi="Arial" w:cs="Arial"/>
          <w:sz w:val="20"/>
          <w:szCs w:val="20"/>
        </w:rPr>
        <w:t>∙ Nepoužívajte abrazívne čistiace prostriedky.</w:t>
      </w:r>
    </w:p>
    <w:p w:rsidR="00A35A44" w:rsidRPr="00A35A44" w:rsidRDefault="00A35A44" w:rsidP="00A35A44">
      <w:pPr>
        <w:rPr>
          <w:rFonts w:ascii="Arial" w:hAnsi="Arial" w:cs="Arial"/>
          <w:sz w:val="20"/>
          <w:szCs w:val="20"/>
        </w:rPr>
      </w:pPr>
      <w:r w:rsidRPr="00A35A44">
        <w:rPr>
          <w:rFonts w:ascii="Arial" w:hAnsi="Arial" w:cs="Arial"/>
          <w:sz w:val="20"/>
          <w:szCs w:val="20"/>
        </w:rPr>
        <w:t>∙ Vonkajšie časti výrobku utierajte suchou alebo mierne navlhčenou handričkou.</w:t>
      </w:r>
    </w:p>
    <w:p w:rsidR="00A35A44" w:rsidRPr="00A35A44" w:rsidRDefault="00A35A44" w:rsidP="00A35A44">
      <w:pPr>
        <w:rPr>
          <w:rFonts w:ascii="Arial" w:hAnsi="Arial" w:cs="Arial"/>
          <w:sz w:val="20"/>
          <w:szCs w:val="20"/>
        </w:rPr>
      </w:pPr>
      <w:r w:rsidRPr="00A35A44">
        <w:rPr>
          <w:rFonts w:ascii="Arial" w:hAnsi="Arial" w:cs="Arial"/>
          <w:b/>
          <w:sz w:val="20"/>
          <w:szCs w:val="20"/>
        </w:rPr>
        <w:t>Priehradka na omrvinky</w:t>
      </w:r>
      <w:r w:rsidRPr="00A35A44">
        <w:rPr>
          <w:rFonts w:ascii="Arial" w:hAnsi="Arial" w:cs="Arial"/>
          <w:sz w:val="20"/>
          <w:szCs w:val="20"/>
        </w:rPr>
        <w:t xml:space="preserve"> Počas opekania sa v priehradke hromadia omrvinky chleba. Priehradku omrviniek zbavíte tak, že ju zboku vysuniete. Pred ďalším použitím hriankovača priehradku zasuňte späť.</w:t>
      </w:r>
    </w:p>
    <w:p w:rsidR="00A35A44" w:rsidRPr="00A35A44" w:rsidRDefault="00A35A44" w:rsidP="00A35A44">
      <w:pPr>
        <w:rPr>
          <w:rFonts w:ascii="Arial" w:hAnsi="Arial" w:cs="Arial"/>
          <w:sz w:val="20"/>
          <w:szCs w:val="20"/>
        </w:rPr>
      </w:pPr>
      <w:r w:rsidRPr="00A35A44">
        <w:rPr>
          <w:rFonts w:ascii="Arial" w:hAnsi="Arial" w:cs="Arial"/>
          <w:b/>
          <w:sz w:val="20"/>
          <w:szCs w:val="20"/>
        </w:rPr>
        <w:t>Namotaný kábel</w:t>
      </w:r>
      <w:r w:rsidRPr="00A35A44">
        <w:rPr>
          <w:rFonts w:ascii="Arial" w:hAnsi="Arial" w:cs="Arial"/>
          <w:sz w:val="20"/>
          <w:szCs w:val="20"/>
        </w:rPr>
        <w:t xml:space="preserve"> Naspodku hriankovače sa nachádza namotaný kábel. Pred použitím hriankovača kábel odmotajte a po použití namotajte späť až po vychladnutí a vyčistení hriankovača.</w:t>
      </w:r>
    </w:p>
    <w:p w:rsidR="00A35A44" w:rsidRPr="00A35A44" w:rsidRDefault="00A35A44" w:rsidP="00A35A44">
      <w:pPr>
        <w:rPr>
          <w:rFonts w:ascii="Arial" w:hAnsi="Arial" w:cs="Arial"/>
          <w:sz w:val="20"/>
          <w:szCs w:val="20"/>
        </w:rPr>
      </w:pPr>
      <w:r w:rsidRPr="00A35A44">
        <w:rPr>
          <w:rFonts w:ascii="Arial" w:hAnsi="Arial" w:cs="Arial"/>
          <w:b/>
          <w:sz w:val="20"/>
          <w:szCs w:val="20"/>
        </w:rPr>
        <w:t>Náhradné diely a príslušenstvo</w:t>
      </w:r>
      <w:r w:rsidRPr="00A35A44">
        <w:rPr>
          <w:rFonts w:ascii="Arial" w:hAnsi="Arial" w:cs="Arial"/>
          <w:sz w:val="20"/>
          <w:szCs w:val="20"/>
        </w:rPr>
        <w:t xml:space="preserve"> Náhradné diely a príslušenstvo je možné pohodlne objednať cez internet, na našej domovskej stránke www.severin.de v hornej záložke "Service / Ersatzteile-Shop".</w:t>
      </w: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7152C9" w:rsidRDefault="007152C9" w:rsidP="00A35A44">
      <w:pPr>
        <w:rPr>
          <w:rFonts w:ascii="Arial" w:hAnsi="Arial" w:cs="Arial"/>
          <w:b/>
          <w:sz w:val="20"/>
          <w:szCs w:val="20"/>
        </w:rPr>
      </w:pPr>
    </w:p>
    <w:p w:rsidR="00A35A44" w:rsidRPr="00A35A44" w:rsidRDefault="00DE034C" w:rsidP="00A35A44">
      <w:pPr>
        <w:rPr>
          <w:rFonts w:ascii="Arial" w:hAnsi="Arial" w:cs="Arial"/>
          <w:b/>
          <w:sz w:val="20"/>
          <w:szCs w:val="20"/>
        </w:rPr>
      </w:pPr>
      <w:bookmarkStart w:id="0" w:name="_GoBack"/>
      <w:bookmarkEnd w:id="0"/>
      <w:r>
        <w:rPr>
          <w:rFonts w:ascii="Arial" w:hAnsi="Arial" w:cs="Arial"/>
          <w:noProof/>
          <w:sz w:val="20"/>
          <w:szCs w:val="20"/>
          <w:lang w:val="cs-CZ"/>
        </w:rPr>
        <w:lastRenderedPageBreak/>
        <w:drawing>
          <wp:anchor distT="0" distB="0" distL="114300" distR="114300" simplePos="0" relativeHeight="251659264" behindDoc="0" locked="0" layoutInCell="1" allowOverlap="1">
            <wp:simplePos x="0" y="0"/>
            <wp:positionH relativeFrom="column">
              <wp:posOffset>-482600</wp:posOffset>
            </wp:positionH>
            <wp:positionV relativeFrom="paragraph">
              <wp:posOffset>222250</wp:posOffset>
            </wp:positionV>
            <wp:extent cx="259080" cy="354965"/>
            <wp:effectExtent l="0" t="0" r="7620" b="698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44" w:rsidRPr="00A35A44">
        <w:rPr>
          <w:rFonts w:ascii="Arial" w:hAnsi="Arial" w:cs="Arial"/>
          <w:b/>
          <w:sz w:val="20"/>
          <w:szCs w:val="20"/>
        </w:rPr>
        <w:t>Likvidácia</w:t>
      </w:r>
    </w:p>
    <w:p w:rsidR="00A35A44" w:rsidRPr="00A35A44" w:rsidRDefault="00A35A44" w:rsidP="00A35A44">
      <w:pPr>
        <w:rPr>
          <w:rFonts w:ascii="Arial" w:hAnsi="Arial" w:cs="Arial"/>
          <w:sz w:val="20"/>
          <w:szCs w:val="20"/>
        </w:rPr>
      </w:pPr>
      <w:r w:rsidRPr="00A35A44">
        <w:rPr>
          <w:rFonts w:ascii="Arial" w:hAnsi="Arial" w:cs="Arial"/>
          <w:sz w:val="20"/>
          <w:szCs w:val="20"/>
        </w:rPr>
        <w:t>Výrobky označené týmto symbolom musia byť likvidované oddelene od domáceho odpadu. Tieto výrobky obsahujú cenné suroviny, ktoré môžu byť opätovne využité. Správna likvidácia výrobku chráni ako životné prostredie, tak i naše zdravie. Bližšie informácie o likvidácii Vám oznámi miestne príslušný úrad, prípadne predajcu.</w:t>
      </w:r>
    </w:p>
    <w:p w:rsidR="00A35A44" w:rsidRPr="00A35A44" w:rsidRDefault="00A35A44" w:rsidP="00A35A44">
      <w:pPr>
        <w:rPr>
          <w:rFonts w:ascii="Arial" w:hAnsi="Arial" w:cs="Arial"/>
          <w:sz w:val="20"/>
          <w:szCs w:val="20"/>
        </w:rPr>
      </w:pPr>
    </w:p>
    <w:p w:rsidR="00A35A44" w:rsidRPr="00A35A44" w:rsidRDefault="00A35A44" w:rsidP="00A35A44">
      <w:pPr>
        <w:rPr>
          <w:rFonts w:ascii="Arial" w:hAnsi="Arial" w:cs="Arial"/>
          <w:b/>
          <w:sz w:val="20"/>
          <w:szCs w:val="20"/>
        </w:rPr>
      </w:pPr>
      <w:r w:rsidRPr="00A35A44">
        <w:rPr>
          <w:rFonts w:ascii="Arial" w:hAnsi="Arial" w:cs="Arial"/>
          <w:b/>
          <w:sz w:val="20"/>
          <w:szCs w:val="20"/>
        </w:rPr>
        <w:t>Záruka</w:t>
      </w:r>
    </w:p>
    <w:p w:rsidR="00A35A44" w:rsidRPr="00A35A44" w:rsidRDefault="00A35A44" w:rsidP="00A35A44">
      <w:pPr>
        <w:rPr>
          <w:rFonts w:ascii="Arial" w:hAnsi="Arial" w:cs="Arial"/>
          <w:sz w:val="20"/>
          <w:szCs w:val="20"/>
        </w:rPr>
      </w:pPr>
      <w:r w:rsidRPr="00A35A44">
        <w:rPr>
          <w:rFonts w:ascii="Arial" w:hAnsi="Arial" w:cs="Arial"/>
          <w:sz w:val="20"/>
          <w:szCs w:val="20"/>
        </w:rPr>
        <w:t>Nároky vyplývajúce zo zákonnej záruky zostávajú týmito záručnými podmienkami nedotknuté.</w:t>
      </w:r>
    </w:p>
    <w:sectPr w:rsidR="00A35A44" w:rsidRPr="00A35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44"/>
    <w:rsid w:val="00453374"/>
    <w:rsid w:val="005C0885"/>
    <w:rsid w:val="007152C9"/>
    <w:rsid w:val="00767AD2"/>
    <w:rsid w:val="00A35A44"/>
    <w:rsid w:val="00DE034C"/>
    <w:rsid w:val="00DF3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A73E8-A73D-4903-916C-B9F34E31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A44"/>
    <w:pPr>
      <w:widowControl w:val="0"/>
      <w:spacing w:after="0" w:line="240" w:lineRule="auto"/>
    </w:pPr>
    <w:rPr>
      <w:rFonts w:ascii="Times New Roman" w:eastAsia="Times New Roman" w:hAnsi="Times New Roman" w:cs="Times New Roman"/>
      <w:color w:val="000000"/>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152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2C9"/>
    <w:rPr>
      <w:rFonts w:ascii="Segoe UI" w:eastAsia="Times New Roman" w:hAnsi="Segoe UI" w:cs="Segoe UI"/>
      <w:color w:val="000000"/>
      <w:sz w:val="18"/>
      <w:szCs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5617">
      <w:bodyDiv w:val="1"/>
      <w:marLeft w:val="0"/>
      <w:marRight w:val="0"/>
      <w:marTop w:val="0"/>
      <w:marBottom w:val="0"/>
      <w:divBdr>
        <w:top w:val="none" w:sz="0" w:space="0" w:color="auto"/>
        <w:left w:val="none" w:sz="0" w:space="0" w:color="auto"/>
        <w:bottom w:val="none" w:sz="0" w:space="0" w:color="auto"/>
        <w:right w:val="none" w:sz="0" w:space="0" w:color="auto"/>
      </w:divBdr>
      <w:divsChild>
        <w:div w:id="1119372531">
          <w:marLeft w:val="0"/>
          <w:marRight w:val="0"/>
          <w:marTop w:val="0"/>
          <w:marBottom w:val="0"/>
          <w:divBdr>
            <w:top w:val="none" w:sz="0" w:space="0" w:color="auto"/>
            <w:left w:val="none" w:sz="0" w:space="0" w:color="auto"/>
            <w:bottom w:val="single" w:sz="6" w:space="11" w:color="E5E5E5"/>
            <w:right w:val="none" w:sz="0" w:space="0" w:color="auto"/>
          </w:divBdr>
          <w:divsChild>
            <w:div w:id="856892213">
              <w:marLeft w:val="0"/>
              <w:marRight w:val="0"/>
              <w:marTop w:val="0"/>
              <w:marBottom w:val="0"/>
              <w:divBdr>
                <w:top w:val="none" w:sz="0" w:space="0" w:color="auto"/>
                <w:left w:val="none" w:sz="0" w:space="0" w:color="auto"/>
                <w:bottom w:val="none" w:sz="0" w:space="0" w:color="auto"/>
                <w:right w:val="none" w:sz="0" w:space="0" w:color="auto"/>
              </w:divBdr>
              <w:divsChild>
                <w:div w:id="762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163">
          <w:marLeft w:val="0"/>
          <w:marRight w:val="0"/>
          <w:marTop w:val="0"/>
          <w:marBottom w:val="0"/>
          <w:divBdr>
            <w:top w:val="none" w:sz="0" w:space="0" w:color="auto"/>
            <w:left w:val="none" w:sz="0" w:space="0" w:color="auto"/>
            <w:bottom w:val="none" w:sz="0" w:space="0" w:color="auto"/>
            <w:right w:val="none" w:sz="0" w:space="0" w:color="auto"/>
          </w:divBdr>
          <w:divsChild>
            <w:div w:id="1002784552">
              <w:marLeft w:val="0"/>
              <w:marRight w:val="0"/>
              <w:marTop w:val="0"/>
              <w:marBottom w:val="0"/>
              <w:divBdr>
                <w:top w:val="none" w:sz="0" w:space="0" w:color="auto"/>
                <w:left w:val="none" w:sz="0" w:space="0" w:color="auto"/>
                <w:bottom w:val="none" w:sz="0" w:space="0" w:color="auto"/>
                <w:right w:val="none" w:sz="0" w:space="0" w:color="auto"/>
              </w:divBdr>
              <w:divsChild>
                <w:div w:id="1186673676">
                  <w:marLeft w:val="0"/>
                  <w:marRight w:val="0"/>
                  <w:marTop w:val="0"/>
                  <w:marBottom w:val="0"/>
                  <w:divBdr>
                    <w:top w:val="none" w:sz="0" w:space="0" w:color="auto"/>
                    <w:left w:val="none" w:sz="0" w:space="0" w:color="auto"/>
                    <w:bottom w:val="none" w:sz="0" w:space="0" w:color="auto"/>
                    <w:right w:val="none" w:sz="0" w:space="0" w:color="auto"/>
                  </w:divBdr>
                  <w:divsChild>
                    <w:div w:id="133840641">
                      <w:marLeft w:val="0"/>
                      <w:marRight w:val="0"/>
                      <w:marTop w:val="105"/>
                      <w:marBottom w:val="30"/>
                      <w:divBdr>
                        <w:top w:val="none" w:sz="0" w:space="0" w:color="auto"/>
                        <w:left w:val="none" w:sz="0" w:space="0" w:color="auto"/>
                        <w:bottom w:val="none" w:sz="0" w:space="0" w:color="auto"/>
                        <w:right w:val="none" w:sz="0" w:space="0" w:color="auto"/>
                      </w:divBdr>
                      <w:divsChild>
                        <w:div w:id="1675381152">
                          <w:marLeft w:val="0"/>
                          <w:marRight w:val="0"/>
                          <w:marTop w:val="0"/>
                          <w:marBottom w:val="0"/>
                          <w:divBdr>
                            <w:top w:val="none" w:sz="0" w:space="0" w:color="auto"/>
                            <w:left w:val="none" w:sz="0" w:space="0" w:color="auto"/>
                            <w:bottom w:val="none" w:sz="0" w:space="0" w:color="auto"/>
                            <w:right w:val="none" w:sz="0" w:space="0" w:color="auto"/>
                          </w:divBdr>
                          <w:divsChild>
                            <w:div w:id="56127488">
                              <w:marLeft w:val="0"/>
                              <w:marRight w:val="0"/>
                              <w:marTop w:val="0"/>
                              <w:marBottom w:val="0"/>
                              <w:divBdr>
                                <w:top w:val="none" w:sz="0" w:space="0" w:color="auto"/>
                                <w:left w:val="none" w:sz="0" w:space="0" w:color="auto"/>
                                <w:bottom w:val="none" w:sz="0" w:space="0" w:color="auto"/>
                                <w:right w:val="none" w:sz="0" w:space="0" w:color="auto"/>
                              </w:divBdr>
                              <w:divsChild>
                                <w:div w:id="333605912">
                                  <w:marLeft w:val="0"/>
                                  <w:marRight w:val="0"/>
                                  <w:marTop w:val="0"/>
                                  <w:marBottom w:val="45"/>
                                  <w:divBdr>
                                    <w:top w:val="none" w:sz="0" w:space="0" w:color="auto"/>
                                    <w:left w:val="none" w:sz="0" w:space="0" w:color="auto"/>
                                    <w:bottom w:val="none" w:sz="0" w:space="0" w:color="auto"/>
                                    <w:right w:val="none" w:sz="0" w:space="0" w:color="auto"/>
                                  </w:divBdr>
                                  <w:divsChild>
                                    <w:div w:id="1174109350">
                                      <w:marLeft w:val="-15"/>
                                      <w:marRight w:val="0"/>
                                      <w:marTop w:val="0"/>
                                      <w:marBottom w:val="0"/>
                                      <w:divBdr>
                                        <w:top w:val="none" w:sz="0" w:space="0" w:color="auto"/>
                                        <w:left w:val="none" w:sz="0" w:space="0" w:color="auto"/>
                                        <w:bottom w:val="none" w:sz="0" w:space="0" w:color="auto"/>
                                        <w:right w:val="none" w:sz="0" w:space="0" w:color="auto"/>
                                      </w:divBdr>
                                    </w:div>
                                    <w:div w:id="558325305">
                                      <w:marLeft w:val="-15"/>
                                      <w:marRight w:val="0"/>
                                      <w:marTop w:val="0"/>
                                      <w:marBottom w:val="0"/>
                                      <w:divBdr>
                                        <w:top w:val="none" w:sz="0" w:space="0" w:color="auto"/>
                                        <w:left w:val="none" w:sz="0" w:space="0" w:color="auto"/>
                                        <w:bottom w:val="none" w:sz="0" w:space="0" w:color="auto"/>
                                        <w:right w:val="none" w:sz="0" w:space="0" w:color="auto"/>
                                      </w:divBdr>
                                    </w:div>
                                    <w:div w:id="1262488133">
                                      <w:marLeft w:val="-15"/>
                                      <w:marRight w:val="0"/>
                                      <w:marTop w:val="0"/>
                                      <w:marBottom w:val="0"/>
                                      <w:divBdr>
                                        <w:top w:val="single" w:sz="6" w:space="0" w:color="CCCCCC"/>
                                        <w:left w:val="single" w:sz="6" w:space="3" w:color="CCCCCC"/>
                                        <w:bottom w:val="single" w:sz="6" w:space="0" w:color="CCCCCC"/>
                                        <w:right w:val="single" w:sz="6" w:space="3" w:color="CCCCCC"/>
                                      </w:divBdr>
                                    </w:div>
                                  </w:divsChild>
                                </w:div>
                              </w:divsChild>
                            </w:div>
                          </w:divsChild>
                        </w:div>
                        <w:div w:id="2025788995">
                          <w:marLeft w:val="0"/>
                          <w:marRight w:val="0"/>
                          <w:marTop w:val="0"/>
                          <w:marBottom w:val="0"/>
                          <w:divBdr>
                            <w:top w:val="none" w:sz="0" w:space="0" w:color="auto"/>
                            <w:left w:val="none" w:sz="0" w:space="0" w:color="auto"/>
                            <w:bottom w:val="none" w:sz="0" w:space="0" w:color="auto"/>
                            <w:right w:val="none" w:sz="0" w:space="0" w:color="auto"/>
                          </w:divBdr>
                          <w:divsChild>
                            <w:div w:id="870992589">
                              <w:marLeft w:val="60"/>
                              <w:marRight w:val="0"/>
                              <w:marTop w:val="0"/>
                              <w:marBottom w:val="0"/>
                              <w:divBdr>
                                <w:top w:val="none" w:sz="0" w:space="0" w:color="auto"/>
                                <w:left w:val="none" w:sz="0" w:space="0" w:color="auto"/>
                                <w:bottom w:val="none" w:sz="0" w:space="0" w:color="auto"/>
                                <w:right w:val="none" w:sz="0" w:space="0" w:color="auto"/>
                              </w:divBdr>
                              <w:divsChild>
                                <w:div w:id="122234727">
                                  <w:marLeft w:val="0"/>
                                  <w:marRight w:val="0"/>
                                  <w:marTop w:val="0"/>
                                  <w:marBottom w:val="45"/>
                                  <w:divBdr>
                                    <w:top w:val="none" w:sz="0" w:space="0" w:color="auto"/>
                                    <w:left w:val="none" w:sz="0" w:space="0" w:color="auto"/>
                                    <w:bottom w:val="none" w:sz="0" w:space="0" w:color="auto"/>
                                    <w:right w:val="none" w:sz="0" w:space="0" w:color="auto"/>
                                  </w:divBdr>
                                  <w:divsChild>
                                    <w:div w:id="489635290">
                                      <w:marLeft w:val="-15"/>
                                      <w:marRight w:val="0"/>
                                      <w:marTop w:val="0"/>
                                      <w:marBottom w:val="0"/>
                                      <w:divBdr>
                                        <w:top w:val="single" w:sz="6" w:space="0" w:color="CCCCCC"/>
                                        <w:left w:val="single" w:sz="6" w:space="3" w:color="CCCCCC"/>
                                        <w:bottom w:val="single" w:sz="6" w:space="0" w:color="CCCCCC"/>
                                        <w:right w:val="single" w:sz="6" w:space="3" w:color="CCCCCC"/>
                                      </w:divBdr>
                                    </w:div>
                                    <w:div w:id="15825214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3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299">
                      <w:marLeft w:val="0"/>
                      <w:marRight w:val="0"/>
                      <w:marTop w:val="0"/>
                      <w:marBottom w:val="0"/>
                      <w:divBdr>
                        <w:top w:val="none" w:sz="0" w:space="0" w:color="auto"/>
                        <w:left w:val="none" w:sz="0" w:space="0" w:color="auto"/>
                        <w:bottom w:val="none" w:sz="0" w:space="0" w:color="auto"/>
                        <w:right w:val="none" w:sz="0" w:space="0" w:color="auto"/>
                      </w:divBdr>
                      <w:divsChild>
                        <w:div w:id="704064011">
                          <w:marLeft w:val="0"/>
                          <w:marRight w:val="0"/>
                          <w:marTop w:val="0"/>
                          <w:marBottom w:val="0"/>
                          <w:divBdr>
                            <w:top w:val="none" w:sz="0" w:space="0" w:color="auto"/>
                            <w:left w:val="none" w:sz="0" w:space="0" w:color="auto"/>
                            <w:bottom w:val="none" w:sz="0" w:space="0" w:color="auto"/>
                            <w:right w:val="none" w:sz="0" w:space="0" w:color="auto"/>
                          </w:divBdr>
                          <w:divsChild>
                            <w:div w:id="1974284199">
                              <w:marLeft w:val="0"/>
                              <w:marRight w:val="60"/>
                              <w:marTop w:val="0"/>
                              <w:marBottom w:val="0"/>
                              <w:divBdr>
                                <w:top w:val="none" w:sz="0" w:space="0" w:color="auto"/>
                                <w:left w:val="none" w:sz="0" w:space="0" w:color="auto"/>
                                <w:bottom w:val="none" w:sz="0" w:space="0" w:color="auto"/>
                                <w:right w:val="none" w:sz="0" w:space="0" w:color="auto"/>
                              </w:divBdr>
                              <w:divsChild>
                                <w:div w:id="6175297">
                                  <w:marLeft w:val="0"/>
                                  <w:marRight w:val="0"/>
                                  <w:marTop w:val="0"/>
                                  <w:marBottom w:val="120"/>
                                  <w:divBdr>
                                    <w:top w:val="single" w:sz="6" w:space="0" w:color="C0C0C0"/>
                                    <w:left w:val="single" w:sz="6" w:space="0" w:color="D9D9D9"/>
                                    <w:bottom w:val="single" w:sz="6" w:space="0" w:color="D9D9D9"/>
                                    <w:right w:val="single" w:sz="6" w:space="0" w:color="D9D9D9"/>
                                  </w:divBdr>
                                  <w:divsChild>
                                    <w:div w:id="683173798">
                                      <w:marLeft w:val="0"/>
                                      <w:marRight w:val="0"/>
                                      <w:marTop w:val="0"/>
                                      <w:marBottom w:val="0"/>
                                      <w:divBdr>
                                        <w:top w:val="none" w:sz="0" w:space="0" w:color="auto"/>
                                        <w:left w:val="none" w:sz="0" w:space="0" w:color="auto"/>
                                        <w:bottom w:val="none" w:sz="0" w:space="0" w:color="auto"/>
                                        <w:right w:val="none" w:sz="0" w:space="0" w:color="auto"/>
                                      </w:divBdr>
                                    </w:div>
                                    <w:div w:id="1767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6794">
                          <w:marLeft w:val="0"/>
                          <w:marRight w:val="0"/>
                          <w:marTop w:val="0"/>
                          <w:marBottom w:val="0"/>
                          <w:divBdr>
                            <w:top w:val="none" w:sz="0" w:space="0" w:color="auto"/>
                            <w:left w:val="none" w:sz="0" w:space="0" w:color="auto"/>
                            <w:bottom w:val="none" w:sz="0" w:space="0" w:color="auto"/>
                            <w:right w:val="none" w:sz="0" w:space="0" w:color="auto"/>
                          </w:divBdr>
                          <w:divsChild>
                            <w:div w:id="1111626225">
                              <w:marLeft w:val="60"/>
                              <w:marRight w:val="0"/>
                              <w:marTop w:val="0"/>
                              <w:marBottom w:val="0"/>
                              <w:divBdr>
                                <w:top w:val="none" w:sz="0" w:space="0" w:color="auto"/>
                                <w:left w:val="none" w:sz="0" w:space="0" w:color="auto"/>
                                <w:bottom w:val="none" w:sz="0" w:space="0" w:color="auto"/>
                                <w:right w:val="none" w:sz="0" w:space="0" w:color="auto"/>
                              </w:divBdr>
                              <w:divsChild>
                                <w:div w:id="47191000">
                                  <w:marLeft w:val="0"/>
                                  <w:marRight w:val="0"/>
                                  <w:marTop w:val="0"/>
                                  <w:marBottom w:val="0"/>
                                  <w:divBdr>
                                    <w:top w:val="none" w:sz="0" w:space="0" w:color="auto"/>
                                    <w:left w:val="none" w:sz="0" w:space="0" w:color="auto"/>
                                    <w:bottom w:val="none" w:sz="0" w:space="0" w:color="auto"/>
                                    <w:right w:val="none" w:sz="0" w:space="0" w:color="auto"/>
                                  </w:divBdr>
                                  <w:divsChild>
                                    <w:div w:id="1114598461">
                                      <w:marLeft w:val="0"/>
                                      <w:marRight w:val="0"/>
                                      <w:marTop w:val="0"/>
                                      <w:marBottom w:val="120"/>
                                      <w:divBdr>
                                        <w:top w:val="single" w:sz="6" w:space="0" w:color="F5F5F5"/>
                                        <w:left w:val="single" w:sz="6" w:space="0" w:color="F5F5F5"/>
                                        <w:bottom w:val="single" w:sz="6" w:space="0" w:color="F5F5F5"/>
                                        <w:right w:val="single" w:sz="6" w:space="0" w:color="F5F5F5"/>
                                      </w:divBdr>
                                      <w:divsChild>
                                        <w:div w:id="805052693">
                                          <w:marLeft w:val="0"/>
                                          <w:marRight w:val="0"/>
                                          <w:marTop w:val="0"/>
                                          <w:marBottom w:val="0"/>
                                          <w:divBdr>
                                            <w:top w:val="none" w:sz="0" w:space="0" w:color="auto"/>
                                            <w:left w:val="none" w:sz="0" w:space="0" w:color="auto"/>
                                            <w:bottom w:val="none" w:sz="0" w:space="0" w:color="auto"/>
                                            <w:right w:val="none" w:sz="0" w:space="0" w:color="auto"/>
                                          </w:divBdr>
                                          <w:divsChild>
                                            <w:div w:id="1913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8127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Sklad</cp:lastModifiedBy>
  <cp:revision>3</cp:revision>
  <cp:lastPrinted>2017-11-06T15:11:00Z</cp:lastPrinted>
  <dcterms:created xsi:type="dcterms:W3CDTF">2017-10-25T08:27:00Z</dcterms:created>
  <dcterms:modified xsi:type="dcterms:W3CDTF">2017-11-06T15:11:00Z</dcterms:modified>
</cp:coreProperties>
</file>