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58D5BD26" w:rsidR="00BE4A48" w:rsidRPr="00BE4A48" w:rsidRDefault="00195B58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Odvlhčovač vzduchu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Regulus</w:t>
      </w:r>
      <w:proofErr w:type="spellEnd"/>
    </w:p>
    <w:p w14:paraId="5F0EC019" w14:textId="2DBB20FC" w:rsidR="00195B58" w:rsidRDefault="0030560B" w:rsidP="00195B58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831F34">
        <w:rPr>
          <w:rFonts w:ascii="Arial" w:hAnsi="Arial" w:cs="Arial"/>
          <w:b/>
          <w:bCs/>
          <w:color w:val="020202"/>
          <w:sz w:val="21"/>
          <w:szCs w:val="21"/>
          <w:shd w:val="clear" w:color="auto" w:fill="FFFFFF"/>
        </w:rPr>
        <w:t xml:space="preserve">Krátky text: 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Kondenzačná technológia odvlhčovania. Automatické alebo kontinuálne odvlhčovanie. 2 stupne výkonu. Časovač. Režim sušenia bielizne.</w:t>
      </w:r>
    </w:p>
    <w:p w14:paraId="20B29228" w14:textId="77C046D0" w:rsidR="00195B58" w:rsidRPr="00195B58" w:rsidRDefault="00195B58" w:rsidP="00195B58">
      <w:pPr>
        <w:pStyle w:val="Normlnweb"/>
        <w:shd w:val="clear" w:color="auto" w:fill="FFFFFF"/>
        <w:spacing w:after="150" w:line="276" w:lineRule="auto"/>
        <w:rPr>
          <w:rFonts w:ascii="Arial" w:hAnsi="Arial" w:cs="Arial"/>
          <w:color w:val="020202"/>
          <w:sz w:val="22"/>
          <w:szCs w:val="22"/>
        </w:rPr>
      </w:pPr>
      <w:r w:rsidRPr="00195B58">
        <w:rPr>
          <w:rFonts w:ascii="Arial" w:hAnsi="Arial" w:cs="Arial"/>
          <w:color w:val="020202"/>
          <w:sz w:val="22"/>
          <w:szCs w:val="22"/>
        </w:rPr>
        <w:t xml:space="preserve">Kompresorový odvlhčovač </w:t>
      </w:r>
      <w:proofErr w:type="spellStart"/>
      <w:r w:rsidRPr="00195B58">
        <w:rPr>
          <w:rFonts w:ascii="Arial" w:hAnsi="Arial" w:cs="Arial"/>
          <w:color w:val="020202"/>
          <w:sz w:val="22"/>
          <w:szCs w:val="22"/>
        </w:rPr>
        <w:t>Stylies</w:t>
      </w:r>
      <w:proofErr w:type="spellEnd"/>
      <w:r w:rsidRPr="00195B58">
        <w:rPr>
          <w:rFonts w:ascii="Arial" w:hAnsi="Arial" w:cs="Arial"/>
          <w:color w:val="020202"/>
          <w:sz w:val="22"/>
          <w:szCs w:val="22"/>
        </w:rPr>
        <w:t xml:space="preserve"> </w:t>
      </w:r>
      <w:proofErr w:type="spellStart"/>
      <w:r w:rsidRPr="00195B58">
        <w:rPr>
          <w:rFonts w:ascii="Arial" w:hAnsi="Arial" w:cs="Arial"/>
          <w:color w:val="020202"/>
          <w:sz w:val="22"/>
          <w:szCs w:val="22"/>
        </w:rPr>
        <w:t>Regulus</w:t>
      </w:r>
      <w:proofErr w:type="spellEnd"/>
      <w:r w:rsidRPr="00195B58">
        <w:rPr>
          <w:rFonts w:ascii="Arial" w:hAnsi="Arial" w:cs="Arial"/>
          <w:color w:val="020202"/>
          <w:sz w:val="22"/>
          <w:szCs w:val="22"/>
        </w:rPr>
        <w:t xml:space="preserve"> účinne zabraňuje nadmernej kondenzácii vody, tvorbe plesní a množeniu roztočov vo vlhkých miestnostiach o veľkosti až 40 m</w:t>
      </w:r>
      <w:r w:rsidRPr="00195B58">
        <w:rPr>
          <w:rFonts w:ascii="Arial" w:hAnsi="Arial" w:cs="Arial"/>
          <w:color w:val="020202"/>
          <w:sz w:val="22"/>
          <w:szCs w:val="22"/>
          <w:vertAlign w:val="superscript"/>
        </w:rPr>
        <w:t>2</w:t>
      </w:r>
      <w:r w:rsidRPr="00195B58">
        <w:rPr>
          <w:rFonts w:ascii="Arial" w:hAnsi="Arial" w:cs="Arial"/>
          <w:color w:val="020202"/>
          <w:sz w:val="22"/>
          <w:szCs w:val="22"/>
        </w:rPr>
        <w:t xml:space="preserve">. Vďaka </w:t>
      </w:r>
      <w:r w:rsidRPr="00195B58">
        <w:rPr>
          <w:rFonts w:ascii="Arial" w:hAnsi="Arial" w:cs="Arial"/>
          <w:b/>
          <w:bCs/>
          <w:color w:val="020202"/>
          <w:sz w:val="22"/>
          <w:szCs w:val="22"/>
        </w:rPr>
        <w:t xml:space="preserve">vstavanému </w:t>
      </w:r>
      <w:proofErr w:type="spellStart"/>
      <w:r w:rsidRPr="00195B58">
        <w:rPr>
          <w:rFonts w:ascii="Arial" w:hAnsi="Arial" w:cs="Arial"/>
          <w:b/>
          <w:bCs/>
          <w:color w:val="020202"/>
          <w:sz w:val="22"/>
          <w:szCs w:val="22"/>
        </w:rPr>
        <w:t>hygrostatu</w:t>
      </w:r>
      <w:proofErr w:type="spellEnd"/>
      <w:r w:rsidRPr="00195B58">
        <w:rPr>
          <w:rFonts w:ascii="Arial" w:hAnsi="Arial" w:cs="Arial"/>
          <w:b/>
          <w:bCs/>
          <w:color w:val="020202"/>
          <w:sz w:val="22"/>
          <w:szCs w:val="22"/>
        </w:rPr>
        <w:t xml:space="preserve"> </w:t>
      </w:r>
      <w:r w:rsidRPr="00195B58">
        <w:rPr>
          <w:rFonts w:ascii="Arial" w:hAnsi="Arial" w:cs="Arial"/>
          <w:color w:val="020202"/>
          <w:sz w:val="22"/>
          <w:szCs w:val="22"/>
        </w:rPr>
        <w:t>dokáže automaticky udržovať vlhkosť v interiéri na optimálnej hodnote okolo 50</w:t>
      </w:r>
      <w:r w:rsidR="00960F8E">
        <w:rPr>
          <w:rFonts w:ascii="Arial" w:hAnsi="Arial" w:cs="Arial"/>
          <w:color w:val="020202"/>
          <w:sz w:val="22"/>
          <w:szCs w:val="22"/>
        </w:rPr>
        <w:t xml:space="preserve"> </w:t>
      </w:r>
      <w:r w:rsidRPr="00195B58">
        <w:rPr>
          <w:rFonts w:ascii="Arial" w:hAnsi="Arial" w:cs="Arial"/>
          <w:color w:val="020202"/>
          <w:sz w:val="22"/>
          <w:szCs w:val="22"/>
        </w:rPr>
        <w:t>%. Prístroj poslúži aj ako užitočný pomocník pri sušení bielizne.</w:t>
      </w:r>
    </w:p>
    <w:p w14:paraId="7D9DC346" w14:textId="77777777" w:rsidR="00195B58" w:rsidRPr="00372278" w:rsidRDefault="00195B58" w:rsidP="00195B5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20202"/>
          <w:sz w:val="28"/>
          <w:szCs w:val="28"/>
          <w:lang w:eastAsia="cs-CZ"/>
        </w:rPr>
      </w:pPr>
      <w:r w:rsidRPr="00372278">
        <w:rPr>
          <w:rFonts w:ascii="Arial" w:eastAsia="Times New Roman" w:hAnsi="Arial" w:cs="Arial"/>
          <w:b/>
          <w:bCs/>
          <w:color w:val="020202"/>
          <w:sz w:val="28"/>
          <w:szCs w:val="28"/>
          <w:lang w:eastAsia="cs-CZ"/>
        </w:rPr>
        <w:t>Ďalšie funkcie a vlastnosti odvlhčovača vzduchu</w:t>
      </w:r>
    </w:p>
    <w:p w14:paraId="28593DDB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4 prevádzkové režimy </w:t>
      </w:r>
      <w:r w:rsidRPr="00195B58">
        <w:rPr>
          <w:rFonts w:ascii="Arial" w:eastAsia="Times New Roman" w:hAnsi="Arial" w:cs="Arial"/>
          <w:color w:val="020202"/>
          <w:lang w:eastAsia="cs-CZ"/>
        </w:rPr>
        <w:t>– automatický, normálny, sušenie bielizne, ventilácia</w:t>
      </w:r>
    </w:p>
    <w:p w14:paraId="02A6C3EB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nastavenie cieľovej vlhkosti v rozmedzí 30–80 %</w:t>
      </w:r>
    </w:p>
    <w:p w14:paraId="52B6BB2D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2 stupne výkonu ventilátora</w:t>
      </w:r>
    </w:p>
    <w:p w14:paraId="47379F04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časovač automatického vypnutia</w:t>
      </w:r>
    </w:p>
    <w:p w14:paraId="3BDC3BFD" w14:textId="67E5949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kontinuálne odvlhčovanie (hadica je súčasťou balenia)</w:t>
      </w:r>
    </w:p>
    <w:p w14:paraId="0AF62318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odnímateľná nádržka na vodu s objemom 2,5 l</w:t>
      </w:r>
    </w:p>
    <w:p w14:paraId="1FACFC74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indikátor plnej nádržky</w:t>
      </w:r>
    </w:p>
    <w:p w14:paraId="4A5DB27A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funkcia automatického odmrazovania</w:t>
      </w:r>
    </w:p>
    <w:p w14:paraId="0794BEFA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detská poistka</w:t>
      </w:r>
    </w:p>
    <w:p w14:paraId="706F2953" w14:textId="77777777" w:rsidR="00195B58" w:rsidRPr="00195B58" w:rsidRDefault="00195B58" w:rsidP="00195B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color w:val="020202"/>
          <w:lang w:eastAsia="cs-CZ"/>
        </w:rPr>
        <w:t>kolieska pre ľahkú manipuláciu</w:t>
      </w:r>
    </w:p>
    <w:p w14:paraId="7391514E" w14:textId="77777777" w:rsidR="00195B58" w:rsidRPr="00195B58" w:rsidRDefault="00195B58" w:rsidP="00195B5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20202"/>
          <w:sz w:val="33"/>
          <w:szCs w:val="33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sz w:val="33"/>
          <w:szCs w:val="33"/>
          <w:lang w:eastAsia="cs-CZ"/>
        </w:rPr>
        <w:t>Technické parametre</w:t>
      </w:r>
    </w:p>
    <w:p w14:paraId="28E91CCA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Max. odvlhčovací výkon: </w:t>
      </w:r>
      <w:r w:rsidRPr="00195B58">
        <w:rPr>
          <w:rFonts w:ascii="Arial" w:eastAsia="Times New Roman" w:hAnsi="Arial" w:cs="Arial"/>
          <w:color w:val="020202"/>
          <w:lang w:eastAsia="cs-CZ"/>
        </w:rPr>
        <w:t>12 l/deň</w:t>
      </w:r>
    </w:p>
    <w:p w14:paraId="12024A2D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Objem nádržky: </w:t>
      </w:r>
      <w:r w:rsidRPr="00195B58">
        <w:rPr>
          <w:rFonts w:ascii="Arial" w:eastAsia="Times New Roman" w:hAnsi="Arial" w:cs="Arial"/>
          <w:color w:val="020202"/>
          <w:lang w:eastAsia="cs-CZ"/>
        </w:rPr>
        <w:t>2,5 l</w:t>
      </w:r>
    </w:p>
    <w:p w14:paraId="7CE45D30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Hlučnosť: </w:t>
      </w:r>
      <w:r w:rsidRPr="00195B58">
        <w:rPr>
          <w:rFonts w:ascii="Arial" w:eastAsia="Times New Roman" w:hAnsi="Arial" w:cs="Arial"/>
          <w:color w:val="020202"/>
          <w:lang w:eastAsia="cs-CZ"/>
        </w:rPr>
        <w:t>45 dB</w:t>
      </w:r>
    </w:p>
    <w:p w14:paraId="5FD7E728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Príkon: </w:t>
      </w:r>
      <w:r w:rsidRPr="00195B58">
        <w:rPr>
          <w:rFonts w:ascii="Arial" w:eastAsia="Times New Roman" w:hAnsi="Arial" w:cs="Arial"/>
          <w:color w:val="020202"/>
          <w:lang w:eastAsia="cs-CZ"/>
        </w:rPr>
        <w:t>210–250 W</w:t>
      </w:r>
    </w:p>
    <w:p w14:paraId="78CBD8F2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Typ chladiacej kvapaliny: </w:t>
      </w:r>
      <w:r w:rsidRPr="00195B58">
        <w:rPr>
          <w:rFonts w:ascii="Arial" w:eastAsia="Times New Roman" w:hAnsi="Arial" w:cs="Arial"/>
          <w:color w:val="020202"/>
          <w:lang w:eastAsia="cs-CZ"/>
        </w:rPr>
        <w:t>R290</w:t>
      </w:r>
    </w:p>
    <w:p w14:paraId="3F4EBFF0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Hmotnosť: </w:t>
      </w:r>
      <w:r w:rsidRPr="00195B58">
        <w:rPr>
          <w:rFonts w:ascii="Arial" w:eastAsia="Times New Roman" w:hAnsi="Arial" w:cs="Arial"/>
          <w:color w:val="020202"/>
          <w:lang w:eastAsia="cs-CZ"/>
        </w:rPr>
        <w:t>10 kg</w:t>
      </w:r>
    </w:p>
    <w:p w14:paraId="4B263620" w14:textId="77777777" w:rsidR="00195B58" w:rsidRPr="00195B58" w:rsidRDefault="00195B58" w:rsidP="00195B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20202"/>
          <w:lang w:eastAsia="cs-CZ"/>
        </w:rPr>
      </w:pPr>
      <w:r w:rsidRPr="00195B58">
        <w:rPr>
          <w:rFonts w:ascii="Arial" w:eastAsia="Times New Roman" w:hAnsi="Arial" w:cs="Arial"/>
          <w:b/>
          <w:bCs/>
          <w:color w:val="020202"/>
          <w:lang w:eastAsia="cs-CZ"/>
        </w:rPr>
        <w:t xml:space="preserve">Rozmery (š × h × v): </w:t>
      </w:r>
      <w:r w:rsidRPr="00195B58">
        <w:rPr>
          <w:rFonts w:ascii="Arial" w:eastAsia="Times New Roman" w:hAnsi="Arial" w:cs="Arial"/>
          <w:color w:val="020202"/>
          <w:lang w:eastAsia="cs-CZ"/>
        </w:rPr>
        <w:t>290 × 240 × 460 mm</w:t>
      </w:r>
    </w:p>
    <w:p w14:paraId="307A3788" w14:textId="31C654DE" w:rsidR="004051FD" w:rsidRPr="00D917C8" w:rsidRDefault="004051FD" w:rsidP="00195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</w:p>
    <w:sectPr w:rsidR="004051FD" w:rsidRPr="00D917C8" w:rsidSect="002301F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B1265"/>
    <w:multiLevelType w:val="multilevel"/>
    <w:tmpl w:val="CC4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C4293"/>
    <w:multiLevelType w:val="multilevel"/>
    <w:tmpl w:val="A9A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D68CE"/>
    <w:multiLevelType w:val="multilevel"/>
    <w:tmpl w:val="EAC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C5486"/>
    <w:multiLevelType w:val="hybridMultilevel"/>
    <w:tmpl w:val="B3F6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E4791"/>
    <w:multiLevelType w:val="hybridMultilevel"/>
    <w:tmpl w:val="8E7A4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679599">
    <w:abstractNumId w:val="4"/>
  </w:num>
  <w:num w:numId="2" w16cid:durableId="706829655">
    <w:abstractNumId w:val="19"/>
  </w:num>
  <w:num w:numId="3" w16cid:durableId="64650768">
    <w:abstractNumId w:val="14"/>
  </w:num>
  <w:num w:numId="4" w16cid:durableId="587425100">
    <w:abstractNumId w:val="23"/>
  </w:num>
  <w:num w:numId="5" w16cid:durableId="1294168744">
    <w:abstractNumId w:val="3"/>
  </w:num>
  <w:num w:numId="6" w16cid:durableId="262955220">
    <w:abstractNumId w:val="10"/>
  </w:num>
  <w:num w:numId="7" w16cid:durableId="1323192090">
    <w:abstractNumId w:val="6"/>
  </w:num>
  <w:num w:numId="8" w16cid:durableId="1369068130">
    <w:abstractNumId w:val="18"/>
  </w:num>
  <w:num w:numId="9" w16cid:durableId="1706785560">
    <w:abstractNumId w:val="2"/>
  </w:num>
  <w:num w:numId="10" w16cid:durableId="1442796924">
    <w:abstractNumId w:val="20"/>
  </w:num>
  <w:num w:numId="11" w16cid:durableId="7559283">
    <w:abstractNumId w:val="17"/>
  </w:num>
  <w:num w:numId="12" w16cid:durableId="476849030">
    <w:abstractNumId w:val="22"/>
  </w:num>
  <w:num w:numId="13" w16cid:durableId="1870096704">
    <w:abstractNumId w:val="16"/>
  </w:num>
  <w:num w:numId="14" w16cid:durableId="1021130849">
    <w:abstractNumId w:val="1"/>
  </w:num>
  <w:num w:numId="15" w16cid:durableId="2012027032">
    <w:abstractNumId w:val="15"/>
  </w:num>
  <w:num w:numId="16" w16cid:durableId="1534153317">
    <w:abstractNumId w:val="0"/>
  </w:num>
  <w:num w:numId="17" w16cid:durableId="301270573">
    <w:abstractNumId w:val="5"/>
  </w:num>
  <w:num w:numId="18" w16cid:durableId="707487610">
    <w:abstractNumId w:val="8"/>
  </w:num>
  <w:num w:numId="19" w16cid:durableId="1277984041">
    <w:abstractNumId w:val="24"/>
  </w:num>
  <w:num w:numId="20" w16cid:durableId="1550191552">
    <w:abstractNumId w:val="7"/>
  </w:num>
  <w:num w:numId="21" w16cid:durableId="1937713633">
    <w:abstractNumId w:val="21"/>
  </w:num>
  <w:num w:numId="22" w16cid:durableId="1282419725">
    <w:abstractNumId w:val="13"/>
  </w:num>
  <w:num w:numId="23" w16cid:durableId="1498497866">
    <w:abstractNumId w:val="11"/>
  </w:num>
  <w:num w:numId="24" w16cid:durableId="781413150">
    <w:abstractNumId w:val="9"/>
  </w:num>
  <w:num w:numId="25" w16cid:durableId="1175611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E32FE"/>
    <w:rsid w:val="000F704F"/>
    <w:rsid w:val="00183791"/>
    <w:rsid w:val="00195B58"/>
    <w:rsid w:val="001A4240"/>
    <w:rsid w:val="002301F8"/>
    <w:rsid w:val="00262814"/>
    <w:rsid w:val="002F65D6"/>
    <w:rsid w:val="0030560B"/>
    <w:rsid w:val="00372278"/>
    <w:rsid w:val="004051FD"/>
    <w:rsid w:val="004611EB"/>
    <w:rsid w:val="005A68E4"/>
    <w:rsid w:val="00831F34"/>
    <w:rsid w:val="00854AB5"/>
    <w:rsid w:val="008A7449"/>
    <w:rsid w:val="00960F8E"/>
    <w:rsid w:val="00B338DC"/>
    <w:rsid w:val="00B82469"/>
    <w:rsid w:val="00BE4A48"/>
    <w:rsid w:val="00C01405"/>
    <w:rsid w:val="00C0514E"/>
    <w:rsid w:val="00D917C8"/>
    <w:rsid w:val="00EC6283"/>
    <w:rsid w:val="00EF2608"/>
    <w:rsid w:val="00F32759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val="sk"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2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19</cp:revision>
  <dcterms:created xsi:type="dcterms:W3CDTF">2021-10-14T09:15:00Z</dcterms:created>
  <dcterms:modified xsi:type="dcterms:W3CDTF">2023-03-03T14:35:00Z</dcterms:modified>
</cp:coreProperties>
</file>